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44780"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5767B345" w14:textId="77777777" w:rsidR="00DC19F5" w:rsidRPr="00051297" w:rsidRDefault="00DC19F5" w:rsidP="00DC19F5">
      <w:pPr>
        <w:rPr>
          <w:rFonts w:cs="Arial"/>
          <w:lang w:val="tr-TR"/>
        </w:rPr>
      </w:pPr>
    </w:p>
    <w:p w14:paraId="405539A1" w14:textId="77777777" w:rsidR="00DC19F5" w:rsidRPr="00051297" w:rsidRDefault="00DC19F5" w:rsidP="00DC19F5">
      <w:pPr>
        <w:rPr>
          <w:lang w:val="tr-TR"/>
        </w:rPr>
      </w:pPr>
    </w:p>
    <w:p w14:paraId="2090ADFB" w14:textId="18D149A9" w:rsidR="00950CFD" w:rsidRPr="007C40DC" w:rsidRDefault="00E30D82" w:rsidP="00950CFD">
      <w:pPr>
        <w:pBdr>
          <w:top w:val="single" w:sz="4" w:space="1" w:color="auto"/>
          <w:left w:val="single" w:sz="4" w:space="4" w:color="auto"/>
          <w:bottom w:val="single" w:sz="4" w:space="1" w:color="auto"/>
          <w:right w:val="single" w:sz="4" w:space="4" w:color="auto"/>
        </w:pBdr>
        <w:rPr>
          <w:b/>
          <w:sz w:val="20"/>
          <w:szCs w:val="20"/>
        </w:rPr>
      </w:pPr>
      <w:r>
        <w:rPr>
          <w:noProof/>
          <w:lang w:val="tr-TR" w:eastAsia="tr-TR" w:bidi="ar-SA"/>
        </w:rPr>
        <w:drawing>
          <wp:anchor distT="0" distB="0" distL="114300" distR="114300" simplePos="0" relativeHeight="251669504" behindDoc="0" locked="0" layoutInCell="1" allowOverlap="1" wp14:anchorId="15CC1289" wp14:editId="7156E279">
            <wp:simplePos x="0" y="0"/>
            <wp:positionH relativeFrom="column">
              <wp:posOffset>4594225</wp:posOffset>
            </wp:positionH>
            <wp:positionV relativeFrom="paragraph">
              <wp:posOffset>97790</wp:posOffset>
            </wp:positionV>
            <wp:extent cx="1207770" cy="1018540"/>
            <wp:effectExtent l="0" t="0" r="0" b="0"/>
            <wp:wrapNone/>
            <wp:docPr id="12" name="Resim 1" descr="C:\Users\Dtb7\Desktop\BORSA antetli yazılar\Bors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b7\Desktop\BORSA antetli yazılar\Borsa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770" cy="1018540"/>
                    </a:xfrm>
                    <a:prstGeom prst="rect">
                      <a:avLst/>
                    </a:prstGeom>
                    <a:noFill/>
                    <a:ln w="9525">
                      <a:noFill/>
                      <a:miter lim="800000"/>
                      <a:headEnd/>
                      <a:tailEnd/>
                    </a:ln>
                  </pic:spPr>
                </pic:pic>
              </a:graphicData>
            </a:graphic>
          </wp:anchor>
        </w:drawing>
      </w:r>
      <w:r w:rsidR="00950CFD">
        <w:rPr>
          <w:noProof/>
          <w:color w:val="000000"/>
          <w:sz w:val="20"/>
          <w:szCs w:val="20"/>
          <w:lang w:val="tr-TR" w:eastAsia="tr-TR" w:bidi="ar-SA"/>
        </w:rPr>
        <w:drawing>
          <wp:anchor distT="0" distB="0" distL="114300" distR="114300" simplePos="0" relativeHeight="251668480" behindDoc="1" locked="0" layoutInCell="1" allowOverlap="1" wp14:anchorId="2C54FC02" wp14:editId="53549B69">
            <wp:simplePos x="0" y="0"/>
            <wp:positionH relativeFrom="column">
              <wp:posOffset>97155</wp:posOffset>
            </wp:positionH>
            <wp:positionV relativeFrom="paragraph">
              <wp:posOffset>74295</wp:posOffset>
            </wp:positionV>
            <wp:extent cx="1055370" cy="1099185"/>
            <wp:effectExtent l="19050" t="0" r="0" b="0"/>
            <wp:wrapNone/>
            <wp:docPr id="14" name="Resim 14"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5370" cy="1099185"/>
                    </a:xfrm>
                    <a:prstGeom prst="rect">
                      <a:avLst/>
                    </a:prstGeom>
                    <a:noFill/>
                    <a:ln w="9525">
                      <a:noFill/>
                      <a:miter lim="800000"/>
                      <a:headEnd/>
                      <a:tailEnd/>
                    </a:ln>
                  </pic:spPr>
                </pic:pic>
              </a:graphicData>
            </a:graphic>
          </wp:anchor>
        </w:drawing>
      </w:r>
      <w:r w:rsidR="00950CFD" w:rsidRPr="007C40DC">
        <w:rPr>
          <w:color w:val="000000"/>
          <w:sz w:val="20"/>
          <w:szCs w:val="20"/>
        </w:rPr>
        <w:t xml:space="preserve">              </w:t>
      </w:r>
      <w:r w:rsidR="00950CFD">
        <w:rPr>
          <w:color w:val="000000"/>
          <w:sz w:val="20"/>
          <w:szCs w:val="20"/>
        </w:rPr>
        <w:t xml:space="preserve">   </w:t>
      </w:r>
      <w:r w:rsidR="00950CFD" w:rsidRPr="007C40DC">
        <w:rPr>
          <w:color w:val="000000"/>
          <w:sz w:val="20"/>
          <w:szCs w:val="20"/>
        </w:rPr>
        <w:t xml:space="preserve">   </w:t>
      </w:r>
      <w:r w:rsidR="00950CFD">
        <w:rPr>
          <w:color w:val="000000"/>
          <w:sz w:val="20"/>
          <w:szCs w:val="20"/>
        </w:rPr>
        <w:tab/>
      </w:r>
      <w:r w:rsidR="00950CFD">
        <w:rPr>
          <w:color w:val="000000"/>
          <w:sz w:val="20"/>
          <w:szCs w:val="20"/>
        </w:rPr>
        <w:tab/>
      </w:r>
      <w:r w:rsidR="00950CFD">
        <w:rPr>
          <w:color w:val="000000"/>
          <w:sz w:val="20"/>
          <w:szCs w:val="20"/>
        </w:rPr>
        <w:tab/>
      </w:r>
      <w:r w:rsidR="00950CFD">
        <w:rPr>
          <w:color w:val="000000"/>
          <w:sz w:val="20"/>
          <w:szCs w:val="20"/>
        </w:rPr>
        <w:tab/>
      </w:r>
      <w:r w:rsidR="00950CFD">
        <w:rPr>
          <w:color w:val="000000"/>
          <w:sz w:val="20"/>
          <w:szCs w:val="20"/>
        </w:rPr>
        <w:tab/>
      </w:r>
      <w:r w:rsidR="00950CFD">
        <w:rPr>
          <w:color w:val="000000"/>
          <w:sz w:val="20"/>
          <w:szCs w:val="20"/>
        </w:rPr>
        <w:tab/>
        <w:t xml:space="preserve">                              </w:t>
      </w:r>
    </w:p>
    <w:p w14:paraId="45AE0E45" w14:textId="77777777" w:rsidR="00E30D82" w:rsidRDefault="00E30D82" w:rsidP="00E30D82">
      <w:pPr>
        <w:pBdr>
          <w:top w:val="single" w:sz="4" w:space="1" w:color="auto"/>
          <w:left w:val="single" w:sz="4" w:space="4" w:color="auto"/>
          <w:bottom w:val="single" w:sz="4" w:space="1" w:color="auto"/>
          <w:right w:val="single" w:sz="4" w:space="4" w:color="auto"/>
        </w:pBdr>
        <w:jc w:val="center"/>
        <w:rPr>
          <w:b/>
          <w:sz w:val="20"/>
          <w:szCs w:val="20"/>
        </w:rPr>
      </w:pPr>
    </w:p>
    <w:p w14:paraId="0AE64D87" w14:textId="77777777" w:rsidR="00E30D82" w:rsidRDefault="00E30D82" w:rsidP="00E30D82">
      <w:pPr>
        <w:pBdr>
          <w:top w:val="single" w:sz="4" w:space="1" w:color="auto"/>
          <w:left w:val="single" w:sz="4" w:space="4" w:color="auto"/>
          <w:bottom w:val="single" w:sz="4" w:space="1" w:color="auto"/>
          <w:right w:val="single" w:sz="4" w:space="4" w:color="auto"/>
        </w:pBdr>
        <w:jc w:val="center"/>
        <w:rPr>
          <w:b/>
          <w:sz w:val="20"/>
          <w:szCs w:val="20"/>
        </w:rPr>
      </w:pPr>
    </w:p>
    <w:p w14:paraId="61BAAF20" w14:textId="77777777" w:rsidR="00E30D82" w:rsidRDefault="00E30D82" w:rsidP="00E30D82">
      <w:pPr>
        <w:pBdr>
          <w:top w:val="single" w:sz="4" w:space="1" w:color="auto"/>
          <w:left w:val="single" w:sz="4" w:space="4" w:color="auto"/>
          <w:bottom w:val="single" w:sz="4" w:space="1" w:color="auto"/>
          <w:right w:val="single" w:sz="4" w:space="4" w:color="auto"/>
        </w:pBdr>
        <w:jc w:val="center"/>
        <w:rPr>
          <w:b/>
          <w:sz w:val="20"/>
          <w:szCs w:val="20"/>
        </w:rPr>
      </w:pPr>
    </w:p>
    <w:p w14:paraId="313EA2B6" w14:textId="77777777" w:rsidR="00E30D82" w:rsidRDefault="00E30D82" w:rsidP="00E30D82">
      <w:pPr>
        <w:pBdr>
          <w:top w:val="single" w:sz="4" w:space="1" w:color="auto"/>
          <w:left w:val="single" w:sz="4" w:space="4" w:color="auto"/>
          <w:bottom w:val="single" w:sz="4" w:space="1" w:color="auto"/>
          <w:right w:val="single" w:sz="4" w:space="4" w:color="auto"/>
        </w:pBdr>
        <w:jc w:val="center"/>
        <w:rPr>
          <w:b/>
          <w:sz w:val="20"/>
          <w:szCs w:val="20"/>
        </w:rPr>
      </w:pPr>
    </w:p>
    <w:p w14:paraId="4DCC0636" w14:textId="51DD48CC" w:rsidR="00E30D82" w:rsidRPr="007C40DC" w:rsidRDefault="00E30D82" w:rsidP="00E30D82">
      <w:pPr>
        <w:pBdr>
          <w:top w:val="single" w:sz="4" w:space="1" w:color="auto"/>
          <w:left w:val="single" w:sz="4" w:space="4" w:color="auto"/>
          <w:bottom w:val="single" w:sz="4" w:space="1" w:color="auto"/>
          <w:right w:val="single" w:sz="4" w:space="4" w:color="auto"/>
        </w:pBdr>
        <w:jc w:val="center"/>
        <w:rPr>
          <w:b/>
          <w:sz w:val="20"/>
          <w:szCs w:val="20"/>
        </w:rPr>
      </w:pPr>
      <w:r w:rsidRPr="00C50E4B">
        <w:rPr>
          <w:b/>
          <w:sz w:val="20"/>
          <w:szCs w:val="20"/>
        </w:rPr>
        <w:t xml:space="preserve">Mal Alımı </w:t>
      </w:r>
      <w:r>
        <w:rPr>
          <w:b/>
          <w:sz w:val="20"/>
          <w:szCs w:val="20"/>
        </w:rPr>
        <w:t>İ</w:t>
      </w:r>
      <w:r w:rsidRPr="00C50E4B">
        <w:rPr>
          <w:b/>
          <w:sz w:val="20"/>
          <w:szCs w:val="20"/>
        </w:rPr>
        <w:t>çi</w:t>
      </w:r>
      <w:r w:rsidRPr="007C40DC">
        <w:rPr>
          <w:b/>
          <w:sz w:val="20"/>
          <w:szCs w:val="20"/>
        </w:rPr>
        <w:t xml:space="preserve">n </w:t>
      </w:r>
      <w:r>
        <w:rPr>
          <w:b/>
          <w:sz w:val="20"/>
          <w:szCs w:val="20"/>
        </w:rPr>
        <w:t>İ</w:t>
      </w:r>
      <w:r w:rsidRPr="007C40DC">
        <w:rPr>
          <w:b/>
          <w:sz w:val="20"/>
          <w:szCs w:val="20"/>
        </w:rPr>
        <w:t xml:space="preserve">hale </w:t>
      </w:r>
      <w:r>
        <w:rPr>
          <w:b/>
          <w:sz w:val="20"/>
          <w:szCs w:val="20"/>
        </w:rPr>
        <w:t>İ</w:t>
      </w:r>
      <w:r w:rsidRPr="007C40DC">
        <w:rPr>
          <w:b/>
          <w:sz w:val="20"/>
          <w:szCs w:val="20"/>
        </w:rPr>
        <w:t xml:space="preserve">lanı </w:t>
      </w:r>
    </w:p>
    <w:p w14:paraId="27172DC5" w14:textId="5D546241" w:rsidR="00E30D82" w:rsidRPr="005A2D09" w:rsidRDefault="00E30D82" w:rsidP="00E30D82">
      <w:pPr>
        <w:pBdr>
          <w:top w:val="single" w:sz="4" w:space="1" w:color="auto"/>
          <w:left w:val="single" w:sz="4" w:space="4" w:color="auto"/>
          <w:bottom w:val="single" w:sz="4" w:space="1" w:color="auto"/>
          <w:right w:val="single" w:sz="4" w:space="4" w:color="auto"/>
        </w:pBdr>
        <w:rPr>
          <w:sz w:val="20"/>
          <w:szCs w:val="20"/>
          <w:lang w:val="tr-TR"/>
        </w:rPr>
      </w:pPr>
      <w:r w:rsidRPr="005A2D09">
        <w:rPr>
          <w:sz w:val="20"/>
          <w:szCs w:val="20"/>
          <w:lang w:val="tr-TR"/>
        </w:rPr>
        <w:t xml:space="preserve">Diyarbakır Ticaret Borsası, Karacadağ Kalkınma Ajansı </w:t>
      </w:r>
      <w:r w:rsidRPr="005A2D09">
        <w:rPr>
          <w:b/>
          <w:sz w:val="20"/>
          <w:szCs w:val="20"/>
          <w:lang w:val="tr-TR"/>
        </w:rPr>
        <w:t>Cazibe Merkezilerini Destekleme</w:t>
      </w:r>
      <w:r w:rsidRPr="005A2D09">
        <w:rPr>
          <w:sz w:val="20"/>
          <w:szCs w:val="20"/>
          <w:lang w:val="tr-TR"/>
        </w:rPr>
        <w:t xml:space="preserve"> </w:t>
      </w:r>
      <w:r w:rsidRPr="005A2D09">
        <w:rPr>
          <w:b/>
          <w:bCs/>
          <w:sz w:val="20"/>
          <w:szCs w:val="20"/>
          <w:lang w:val="tr-TR"/>
        </w:rPr>
        <w:t>Programı</w:t>
      </w:r>
      <w:r w:rsidRPr="005A2D09">
        <w:rPr>
          <w:b/>
          <w:bCs/>
          <w:lang w:val="tr-TR"/>
        </w:rPr>
        <w:t xml:space="preserve"> </w:t>
      </w:r>
      <w:r w:rsidRPr="005A2D09">
        <w:rPr>
          <w:sz w:val="20"/>
          <w:szCs w:val="20"/>
          <w:lang w:val="tr-TR"/>
        </w:rPr>
        <w:t xml:space="preserve">kapsamında sağlanan mali destek ile Diyarbakır’da </w:t>
      </w:r>
      <w:r>
        <w:rPr>
          <w:sz w:val="20"/>
          <w:szCs w:val="20"/>
          <w:lang w:val="tr-TR"/>
        </w:rPr>
        <w:t>“</w:t>
      </w:r>
      <w:r w:rsidR="00156C00">
        <w:rPr>
          <w:sz w:val="20"/>
          <w:szCs w:val="20"/>
          <w:lang w:val="tr-TR"/>
        </w:rPr>
        <w:t>Tohumculuk Laboratuvarı Araştırma ve Geliştirme Merkezi Laboratuvarı</w:t>
      </w:r>
      <w:r w:rsidRPr="00156C00">
        <w:rPr>
          <w:iCs/>
          <w:sz w:val="20"/>
          <w:szCs w:val="20"/>
          <w:lang w:val="tr-TR"/>
        </w:rPr>
        <w:t xml:space="preserve"> Projesi</w:t>
      </w:r>
      <w:r>
        <w:rPr>
          <w:i/>
          <w:iCs/>
          <w:sz w:val="20"/>
          <w:szCs w:val="20"/>
          <w:lang w:val="tr-TR"/>
        </w:rPr>
        <w:t>”</w:t>
      </w:r>
      <w:r w:rsidRPr="005A2D09">
        <w:rPr>
          <w:i/>
          <w:iCs/>
          <w:sz w:val="20"/>
          <w:szCs w:val="20"/>
          <w:lang w:val="tr-TR"/>
        </w:rPr>
        <w:t xml:space="preserve"> </w:t>
      </w:r>
      <w:r w:rsidRPr="005A2D09">
        <w:rPr>
          <w:sz w:val="20"/>
          <w:szCs w:val="20"/>
          <w:lang w:val="tr-TR"/>
        </w:rPr>
        <w:t>için bir mal alımı ihalesi sonuçlandırmayı planlamaktadır.</w:t>
      </w:r>
    </w:p>
    <w:p w14:paraId="3F43A47A" w14:textId="77777777" w:rsidR="00E30D82" w:rsidRPr="005A2D09" w:rsidRDefault="00E30D82" w:rsidP="00E30D82">
      <w:pPr>
        <w:pBdr>
          <w:top w:val="single" w:sz="4" w:space="1" w:color="auto"/>
          <w:left w:val="single" w:sz="4" w:space="4" w:color="auto"/>
          <w:bottom w:val="single" w:sz="4" w:space="1" w:color="auto"/>
          <w:right w:val="single" w:sz="4" w:space="4" w:color="auto"/>
        </w:pBdr>
        <w:rPr>
          <w:sz w:val="20"/>
          <w:szCs w:val="20"/>
          <w:lang w:val="tr-TR"/>
        </w:rPr>
      </w:pPr>
      <w:r w:rsidRPr="005A2D09">
        <w:rPr>
          <w:sz w:val="20"/>
          <w:szCs w:val="20"/>
          <w:lang w:val="tr-TR"/>
        </w:rPr>
        <w:t xml:space="preserve">İhaleye katılım koşulları, isteklilerde aranacak teknik ve mali bilgileri de içeren İhale Dosyası Diyarbakır Ticaret Borsası Ş.urfa yolu 8. Km adresinden veya </w:t>
      </w:r>
      <w:hyperlink r:id="rId9" w:history="1">
        <w:r w:rsidRPr="005A2D09">
          <w:rPr>
            <w:rStyle w:val="Kpr"/>
            <w:sz w:val="20"/>
            <w:lang w:val="tr-TR"/>
          </w:rPr>
          <w:t>www.diyarbakirtb.org.tr</w:t>
        </w:r>
      </w:hyperlink>
      <w:r w:rsidRPr="005A2D09">
        <w:rPr>
          <w:sz w:val="20"/>
          <w:szCs w:val="20"/>
          <w:lang w:val="tr-TR"/>
        </w:rPr>
        <w:t xml:space="preserve"> ve </w:t>
      </w:r>
      <w:hyperlink r:id="rId10" w:history="1">
        <w:r w:rsidRPr="000B454F">
          <w:rPr>
            <w:rStyle w:val="Kpr"/>
            <w:sz w:val="20"/>
            <w:szCs w:val="20"/>
            <w:lang w:val="tr-TR"/>
          </w:rPr>
          <w:t>www.karacadag.gov.tr</w:t>
        </w:r>
      </w:hyperlink>
      <w:r>
        <w:rPr>
          <w:sz w:val="20"/>
          <w:szCs w:val="20"/>
          <w:lang w:val="tr-TR"/>
        </w:rPr>
        <w:t xml:space="preserve"> </w:t>
      </w:r>
      <w:r w:rsidRPr="005A2D09">
        <w:rPr>
          <w:sz w:val="20"/>
          <w:szCs w:val="20"/>
          <w:lang w:val="tr-TR"/>
        </w:rPr>
        <w:t xml:space="preserve">internet adreslerinden temin edilebilir. </w:t>
      </w:r>
    </w:p>
    <w:p w14:paraId="11CFF356" w14:textId="5E7ED5A4" w:rsidR="00B81D79" w:rsidRPr="005A2D09" w:rsidRDefault="00E30D82" w:rsidP="00B81D79">
      <w:pPr>
        <w:pBdr>
          <w:top w:val="single" w:sz="4" w:space="1" w:color="auto"/>
          <w:left w:val="single" w:sz="4" w:space="4" w:color="auto"/>
          <w:bottom w:val="single" w:sz="4" w:space="1" w:color="auto"/>
          <w:right w:val="single" w:sz="4" w:space="4" w:color="auto"/>
        </w:pBdr>
        <w:rPr>
          <w:sz w:val="20"/>
          <w:szCs w:val="20"/>
          <w:lang w:val="tr-TR"/>
        </w:rPr>
      </w:pPr>
      <w:r w:rsidRPr="005A2D09">
        <w:rPr>
          <w:sz w:val="20"/>
          <w:szCs w:val="20"/>
          <w:lang w:val="tr-TR"/>
        </w:rPr>
        <w:t xml:space="preserve">Teklif teslimi için son tarih ve saati: </w:t>
      </w:r>
      <w:r w:rsidR="00B81D79">
        <w:rPr>
          <w:sz w:val="20"/>
          <w:szCs w:val="20"/>
          <w:lang w:val="tr-TR"/>
        </w:rPr>
        <w:t>28.04.2021- 12:00</w:t>
      </w:r>
    </w:p>
    <w:p w14:paraId="0993179E" w14:textId="77777777" w:rsidR="00E30D82" w:rsidRPr="005A2D09" w:rsidRDefault="00E30D82" w:rsidP="00E30D82">
      <w:pPr>
        <w:pBdr>
          <w:top w:val="single" w:sz="4" w:space="1" w:color="auto"/>
          <w:left w:val="single" w:sz="4" w:space="4" w:color="auto"/>
          <w:bottom w:val="single" w:sz="4" w:space="1" w:color="auto"/>
          <w:right w:val="single" w:sz="4" w:space="4" w:color="auto"/>
        </w:pBdr>
        <w:rPr>
          <w:sz w:val="20"/>
          <w:szCs w:val="20"/>
          <w:lang w:val="tr-TR"/>
        </w:rPr>
      </w:pPr>
      <w:r w:rsidRPr="005A2D09">
        <w:rPr>
          <w:sz w:val="20"/>
          <w:szCs w:val="20"/>
          <w:lang w:val="tr-TR"/>
        </w:rPr>
        <w:t xml:space="preserve">Gerekli ek bilgi ya da açıklamalar; </w:t>
      </w:r>
      <w:hyperlink r:id="rId11" w:history="1">
        <w:r w:rsidRPr="005A2D09">
          <w:rPr>
            <w:rStyle w:val="Kpr"/>
            <w:sz w:val="20"/>
            <w:lang w:val="tr-TR"/>
          </w:rPr>
          <w:t>www.diyarbakirtb.org.tr</w:t>
        </w:r>
      </w:hyperlink>
      <w:r w:rsidRPr="005A2D09">
        <w:rPr>
          <w:sz w:val="20"/>
          <w:szCs w:val="20"/>
          <w:lang w:val="tr-TR"/>
        </w:rPr>
        <w:t xml:space="preserve"> ve </w:t>
      </w:r>
      <w:hyperlink r:id="rId12" w:history="1">
        <w:r w:rsidRPr="000B454F">
          <w:rPr>
            <w:rStyle w:val="Kpr"/>
            <w:sz w:val="20"/>
            <w:szCs w:val="20"/>
            <w:lang w:val="tr-TR"/>
          </w:rPr>
          <w:t>www.karacadag.gov.tr</w:t>
        </w:r>
      </w:hyperlink>
      <w:r>
        <w:rPr>
          <w:sz w:val="20"/>
          <w:szCs w:val="20"/>
          <w:lang w:val="tr-TR"/>
        </w:rPr>
        <w:t xml:space="preserve"> </w:t>
      </w:r>
      <w:r w:rsidRPr="005A2D09">
        <w:rPr>
          <w:sz w:val="20"/>
          <w:szCs w:val="20"/>
          <w:lang w:val="tr-TR"/>
        </w:rPr>
        <w:t>de yayınlanacaktır.</w:t>
      </w:r>
    </w:p>
    <w:p w14:paraId="6AFDBFB1" w14:textId="75295684" w:rsidR="00E30D82" w:rsidRPr="005A2D09" w:rsidRDefault="00E30D82" w:rsidP="00E30D82">
      <w:pPr>
        <w:pBdr>
          <w:top w:val="single" w:sz="4" w:space="1" w:color="auto"/>
          <w:left w:val="single" w:sz="4" w:space="4" w:color="auto"/>
          <w:bottom w:val="single" w:sz="4" w:space="1" w:color="auto"/>
          <w:right w:val="single" w:sz="4" w:space="4" w:color="auto"/>
        </w:pBdr>
        <w:rPr>
          <w:sz w:val="20"/>
          <w:szCs w:val="20"/>
          <w:lang w:val="tr-TR"/>
        </w:rPr>
      </w:pPr>
      <w:r w:rsidRPr="005A2D09">
        <w:rPr>
          <w:sz w:val="20"/>
          <w:szCs w:val="20"/>
          <w:lang w:val="tr-TR"/>
        </w:rPr>
        <w:t>Teklifler,</w:t>
      </w:r>
      <w:r w:rsidR="00B81D79">
        <w:rPr>
          <w:sz w:val="20"/>
          <w:szCs w:val="20"/>
          <w:lang w:val="tr-TR"/>
        </w:rPr>
        <w:t xml:space="preserve"> 28.04.2021</w:t>
      </w:r>
      <w:r w:rsidRPr="005A2D09">
        <w:rPr>
          <w:sz w:val="20"/>
          <w:szCs w:val="20"/>
          <w:lang w:val="tr-TR"/>
        </w:rPr>
        <w:t xml:space="preserve"> tarihinde, saat</w:t>
      </w:r>
      <w:r>
        <w:rPr>
          <w:sz w:val="20"/>
          <w:szCs w:val="20"/>
          <w:lang w:val="tr-TR"/>
        </w:rPr>
        <w:t xml:space="preserve"> </w:t>
      </w:r>
      <w:r w:rsidR="002E6E2A">
        <w:rPr>
          <w:sz w:val="20"/>
          <w:szCs w:val="20"/>
          <w:lang w:val="tr-TR"/>
        </w:rPr>
        <w:t>14.30’da</w:t>
      </w:r>
      <w:r w:rsidRPr="005A2D09">
        <w:rPr>
          <w:sz w:val="20"/>
          <w:szCs w:val="20"/>
          <w:lang w:val="tr-TR"/>
        </w:rPr>
        <w:t xml:space="preserve"> ve Diyarbakır Ticaret Borsası Şanlıurfa yolu 8. Km</w:t>
      </w:r>
      <w:r>
        <w:rPr>
          <w:sz w:val="20"/>
          <w:szCs w:val="20"/>
          <w:lang w:val="tr-TR"/>
        </w:rPr>
        <w:t xml:space="preserve"> /</w:t>
      </w:r>
      <w:r w:rsidRPr="005A2D09">
        <w:rPr>
          <w:sz w:val="20"/>
          <w:szCs w:val="20"/>
          <w:lang w:val="tr-TR"/>
        </w:rPr>
        <w:t xml:space="preserve"> DİYARBAKIR adresinde yapılacak oturumda açılacaktır.</w:t>
      </w:r>
    </w:p>
    <w:p w14:paraId="73E56EA0" w14:textId="77777777" w:rsidR="00DC19F5" w:rsidRDefault="00DC19F5" w:rsidP="00DC19F5">
      <w:pPr>
        <w:rPr>
          <w:lang w:val="tr-TR"/>
        </w:rPr>
      </w:pPr>
    </w:p>
    <w:p w14:paraId="43D1F5F2" w14:textId="77777777" w:rsidR="00950CFD" w:rsidRDefault="00950CFD" w:rsidP="00DC19F5">
      <w:pPr>
        <w:rPr>
          <w:lang w:val="tr-TR"/>
        </w:rPr>
      </w:pPr>
    </w:p>
    <w:p w14:paraId="69F398AF" w14:textId="41355F92" w:rsidR="005B632A" w:rsidRDefault="005B632A" w:rsidP="005B632A">
      <w:pPr>
        <w:rPr>
          <w:color w:val="FF0000"/>
          <w:sz w:val="56"/>
          <w:szCs w:val="56"/>
          <w:lang w:val="tr-TR"/>
        </w:rPr>
      </w:pPr>
    </w:p>
    <w:p w14:paraId="37A03064" w14:textId="176D49B1" w:rsidR="005B632A" w:rsidRDefault="005B632A" w:rsidP="005B632A">
      <w:pPr>
        <w:rPr>
          <w:color w:val="FF0000"/>
          <w:sz w:val="56"/>
          <w:szCs w:val="56"/>
          <w:lang w:val="tr-TR"/>
        </w:rPr>
      </w:pPr>
    </w:p>
    <w:p w14:paraId="56B0CB37" w14:textId="5770D47F" w:rsidR="005B632A" w:rsidRDefault="005B632A" w:rsidP="005B632A">
      <w:pPr>
        <w:rPr>
          <w:color w:val="FF0000"/>
          <w:sz w:val="56"/>
          <w:szCs w:val="56"/>
          <w:lang w:val="tr-TR"/>
        </w:rPr>
      </w:pPr>
    </w:p>
    <w:p w14:paraId="1E94EBF9" w14:textId="77777777" w:rsidR="005B632A" w:rsidRPr="00051297" w:rsidRDefault="005B632A" w:rsidP="005B632A">
      <w:pPr>
        <w:rPr>
          <w:position w:val="-2"/>
          <w:szCs w:val="20"/>
          <w:lang w:val="tr-TR"/>
        </w:rPr>
      </w:pPr>
    </w:p>
    <w:p w14:paraId="062CE03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2A3085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3846B7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1C91D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1410D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D6EE3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97E3D6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A440D34" w14:textId="77777777" w:rsidR="006A7FEA" w:rsidRDefault="006A7FEA" w:rsidP="00DC19F5">
      <w:pPr>
        <w:pStyle w:val="Balk6"/>
        <w:ind w:firstLine="0"/>
        <w:jc w:val="center"/>
        <w:rPr>
          <w:lang w:val="tr-TR"/>
        </w:rPr>
      </w:pPr>
      <w:bookmarkStart w:id="3" w:name="_TEKLİF_DOSYASI"/>
      <w:bookmarkStart w:id="4" w:name="_Toc233021551"/>
      <w:bookmarkEnd w:id="3"/>
    </w:p>
    <w:p w14:paraId="1FBB8A3D" w14:textId="77777777" w:rsidR="006A7FEA" w:rsidRDefault="006A7FEA" w:rsidP="00DC19F5">
      <w:pPr>
        <w:pStyle w:val="Balk6"/>
        <w:ind w:firstLine="0"/>
        <w:jc w:val="center"/>
        <w:rPr>
          <w:lang w:val="tr-TR"/>
        </w:rPr>
      </w:pPr>
    </w:p>
    <w:p w14:paraId="78B313DC" w14:textId="77777777" w:rsidR="006A7FEA" w:rsidRDefault="006A7FEA" w:rsidP="00DC19F5">
      <w:pPr>
        <w:pStyle w:val="Balk6"/>
        <w:ind w:firstLine="0"/>
        <w:jc w:val="center"/>
        <w:rPr>
          <w:lang w:val="tr-TR"/>
        </w:rPr>
      </w:pPr>
    </w:p>
    <w:p w14:paraId="090DC6A0" w14:textId="77777777" w:rsidR="006A7FEA" w:rsidRDefault="006A7FEA" w:rsidP="00DC19F5">
      <w:pPr>
        <w:pStyle w:val="Balk6"/>
        <w:ind w:firstLine="0"/>
        <w:jc w:val="center"/>
        <w:rPr>
          <w:lang w:val="tr-TR"/>
        </w:rPr>
      </w:pPr>
    </w:p>
    <w:p w14:paraId="7089AA95" w14:textId="77777777" w:rsidR="006A7FEA" w:rsidRDefault="006A7FEA" w:rsidP="00DC19F5">
      <w:pPr>
        <w:pStyle w:val="Balk6"/>
        <w:ind w:firstLine="0"/>
        <w:jc w:val="center"/>
        <w:rPr>
          <w:lang w:val="tr-TR"/>
        </w:rPr>
      </w:pPr>
    </w:p>
    <w:p w14:paraId="6C621AC0" w14:textId="77777777" w:rsidR="006A7FEA" w:rsidRDefault="006A7FEA" w:rsidP="00DC19F5">
      <w:pPr>
        <w:pStyle w:val="Balk6"/>
        <w:ind w:firstLine="0"/>
        <w:jc w:val="center"/>
        <w:rPr>
          <w:lang w:val="tr-TR"/>
        </w:rPr>
      </w:pPr>
    </w:p>
    <w:p w14:paraId="0AA92513" w14:textId="77777777" w:rsidR="006A7FEA" w:rsidRDefault="006A7FEA" w:rsidP="00DC19F5">
      <w:pPr>
        <w:pStyle w:val="Balk6"/>
        <w:ind w:firstLine="0"/>
        <w:jc w:val="center"/>
        <w:rPr>
          <w:lang w:val="tr-TR"/>
        </w:rPr>
      </w:pPr>
    </w:p>
    <w:p w14:paraId="15FFFDFB" w14:textId="77777777" w:rsidR="006A7FEA" w:rsidRDefault="006A7FEA" w:rsidP="00DC19F5">
      <w:pPr>
        <w:pStyle w:val="Balk6"/>
        <w:ind w:firstLine="0"/>
        <w:jc w:val="center"/>
        <w:rPr>
          <w:lang w:val="tr-TR"/>
        </w:rPr>
      </w:pPr>
    </w:p>
    <w:p w14:paraId="18BF42E1" w14:textId="77777777" w:rsidR="006A7FEA" w:rsidRDefault="006A7FEA" w:rsidP="00DC19F5">
      <w:pPr>
        <w:pStyle w:val="Balk6"/>
        <w:ind w:firstLine="0"/>
        <w:jc w:val="center"/>
        <w:rPr>
          <w:lang w:val="tr-TR"/>
        </w:rPr>
      </w:pPr>
    </w:p>
    <w:p w14:paraId="7C756A28" w14:textId="77777777" w:rsidR="006A7FEA" w:rsidRDefault="006A7FEA" w:rsidP="00DC19F5">
      <w:pPr>
        <w:pStyle w:val="Balk6"/>
        <w:ind w:firstLine="0"/>
        <w:jc w:val="center"/>
        <w:rPr>
          <w:lang w:val="tr-TR"/>
        </w:rPr>
      </w:pPr>
    </w:p>
    <w:p w14:paraId="3F76781E" w14:textId="77777777" w:rsidR="006A7FEA" w:rsidRDefault="006A7FEA" w:rsidP="00DC19F5">
      <w:pPr>
        <w:pStyle w:val="Balk6"/>
        <w:ind w:firstLine="0"/>
        <w:jc w:val="center"/>
        <w:rPr>
          <w:lang w:val="tr-TR"/>
        </w:rPr>
      </w:pPr>
    </w:p>
    <w:p w14:paraId="3EEAECD7" w14:textId="77777777" w:rsidR="006A7FEA" w:rsidRDefault="006A7FEA" w:rsidP="00DC19F5">
      <w:pPr>
        <w:pStyle w:val="Balk6"/>
        <w:ind w:firstLine="0"/>
        <w:jc w:val="center"/>
        <w:rPr>
          <w:lang w:val="tr-TR"/>
        </w:rPr>
      </w:pPr>
    </w:p>
    <w:p w14:paraId="558CDB0E" w14:textId="77777777" w:rsidR="006A7FEA" w:rsidRDefault="006A7FEA" w:rsidP="00DC19F5">
      <w:pPr>
        <w:pStyle w:val="Balk6"/>
        <w:ind w:firstLine="0"/>
        <w:jc w:val="center"/>
        <w:rPr>
          <w:lang w:val="tr-TR"/>
        </w:rPr>
      </w:pPr>
    </w:p>
    <w:p w14:paraId="17BC97F5" w14:textId="77777777" w:rsidR="006A7FEA" w:rsidRDefault="006A7FEA" w:rsidP="00DC19F5">
      <w:pPr>
        <w:pStyle w:val="Balk6"/>
        <w:ind w:firstLine="0"/>
        <w:jc w:val="center"/>
        <w:rPr>
          <w:lang w:val="tr-TR"/>
        </w:rPr>
      </w:pPr>
    </w:p>
    <w:p w14:paraId="6B0573F3" w14:textId="77777777" w:rsidR="00DC19F5" w:rsidRPr="00051297" w:rsidRDefault="00DC19F5" w:rsidP="00DC19F5">
      <w:pPr>
        <w:pStyle w:val="Balk6"/>
        <w:ind w:firstLine="0"/>
        <w:jc w:val="center"/>
        <w:rPr>
          <w:lang w:val="tr-TR"/>
        </w:rPr>
      </w:pPr>
      <w:r w:rsidRPr="00051297">
        <w:rPr>
          <w:lang w:val="tr-TR"/>
        </w:rPr>
        <w:t>TEKLİF DOSYASI</w:t>
      </w:r>
      <w:bookmarkEnd w:id="4"/>
    </w:p>
    <w:p w14:paraId="4B3E169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F51BC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37B6B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68D23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D552B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784F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9F220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CE8FB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100586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54B7E8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C4182C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84279D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949D2E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02CA3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B8B954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4EA365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33329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F29CC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89346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7AC3D9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5C3B27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A2075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01365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8F041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9DE2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808BAB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1EF348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0BEEE2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C3BA4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ACDA9F5" w14:textId="77777777" w:rsidR="00DC19F5" w:rsidRPr="00051297" w:rsidRDefault="00DC19F5" w:rsidP="00DC19F5">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14:paraId="2EFDDB2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CDDF2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3F7CA6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41C40A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AE86CA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19E234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BC535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5D6878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219113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6B745E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001624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022E5A1" w14:textId="77777777" w:rsidR="00DC19F5" w:rsidRPr="00051297" w:rsidRDefault="00DC19F5" w:rsidP="00DC19F5">
      <w:pPr>
        <w:spacing w:after="120"/>
        <w:jc w:val="right"/>
        <w:rPr>
          <w:color w:val="000000"/>
          <w:sz w:val="22"/>
          <w:lang w:val="tr-TR"/>
        </w:rPr>
      </w:pPr>
    </w:p>
    <w:p w14:paraId="75D003B0" w14:textId="77777777" w:rsidR="00DC19F5" w:rsidRPr="00051297" w:rsidRDefault="00DC19F5" w:rsidP="00DC19F5">
      <w:pPr>
        <w:spacing w:after="120"/>
        <w:jc w:val="right"/>
        <w:rPr>
          <w:color w:val="000000"/>
          <w:sz w:val="22"/>
          <w:lang w:val="tr-TR"/>
        </w:rPr>
      </w:pPr>
    </w:p>
    <w:p w14:paraId="482A6B9A" w14:textId="77777777" w:rsidR="00DC19F5" w:rsidRPr="00051297" w:rsidRDefault="00DC19F5" w:rsidP="00DC19F5">
      <w:pPr>
        <w:spacing w:after="120"/>
        <w:jc w:val="right"/>
        <w:rPr>
          <w:color w:val="000000"/>
          <w:sz w:val="22"/>
          <w:lang w:val="tr-TR"/>
        </w:rPr>
      </w:pPr>
    </w:p>
    <w:p w14:paraId="1E6EC5BE" w14:textId="77777777" w:rsidR="00DC19F5" w:rsidRPr="00051297" w:rsidRDefault="00DC19F5" w:rsidP="00DC19F5">
      <w:pPr>
        <w:spacing w:after="120"/>
        <w:jc w:val="right"/>
        <w:rPr>
          <w:color w:val="000000"/>
          <w:sz w:val="22"/>
          <w:lang w:val="tr-TR"/>
        </w:rPr>
        <w:sectPr w:rsidR="00DC19F5" w:rsidRPr="00051297" w:rsidSect="00F92AC8">
          <w:headerReference w:type="default" r:id="rId13"/>
          <w:pgSz w:w="11906" w:h="16838"/>
          <w:pgMar w:top="1418" w:right="1417" w:bottom="709" w:left="1417" w:header="708" w:footer="708" w:gutter="0"/>
          <w:cols w:space="708"/>
          <w:docGrid w:linePitch="360"/>
        </w:sectPr>
      </w:pPr>
    </w:p>
    <w:p w14:paraId="1AA4D8DA" w14:textId="77777777" w:rsidR="00DC19F5" w:rsidRPr="00051297" w:rsidRDefault="00DC19F5" w:rsidP="00DC19F5">
      <w:pPr>
        <w:spacing w:after="120"/>
        <w:jc w:val="right"/>
        <w:rPr>
          <w:color w:val="000000"/>
          <w:sz w:val="22"/>
          <w:lang w:val="tr-TR"/>
        </w:rPr>
      </w:pPr>
    </w:p>
    <w:p w14:paraId="411FD9F8"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7DF9D076" w14:textId="77777777" w:rsidR="00DC19F5" w:rsidRPr="00051297" w:rsidRDefault="00DC19F5" w:rsidP="00DC19F5">
      <w:pPr>
        <w:spacing w:after="120"/>
        <w:jc w:val="center"/>
        <w:rPr>
          <w:b/>
          <w:lang w:val="tr-TR"/>
        </w:rPr>
      </w:pPr>
      <w:r w:rsidRPr="00051297">
        <w:rPr>
          <w:b/>
          <w:lang w:val="tr-TR"/>
        </w:rPr>
        <w:t>İSTEKLİLERE TALİMATLAR</w:t>
      </w:r>
    </w:p>
    <w:p w14:paraId="73BF491B"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0C6495F6" w14:textId="77777777" w:rsidR="00DC19F5" w:rsidRPr="00051297" w:rsidRDefault="00DC19F5" w:rsidP="00DC19F5">
      <w:pPr>
        <w:rPr>
          <w:i/>
          <w:sz w:val="20"/>
          <w:szCs w:val="20"/>
          <w:lang w:val="tr-TR"/>
        </w:rPr>
      </w:pPr>
      <w:r w:rsidRPr="00051297">
        <w:rPr>
          <w:i/>
          <w:sz w:val="20"/>
          <w:szCs w:val="20"/>
          <w:highlight w:val="lightGray"/>
          <w:lang w:val="tr-TR"/>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09D9A94E" w14:textId="77777777"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14:paraId="7E40CBE1" w14:textId="77777777" w:rsidR="00DC19F5" w:rsidRPr="00051297" w:rsidRDefault="00DC19F5" w:rsidP="00DC19F5">
      <w:pPr>
        <w:rPr>
          <w:sz w:val="20"/>
          <w:szCs w:val="20"/>
          <w:lang w:val="tr-TR"/>
        </w:rPr>
      </w:pPr>
      <w:r w:rsidRPr="00051297">
        <w:rPr>
          <w:sz w:val="20"/>
          <w:szCs w:val="20"/>
          <w:lang w:val="tr-TR"/>
        </w:rPr>
        <w:t xml:space="preserve">Sözleşme Makamının; </w:t>
      </w:r>
    </w:p>
    <w:p w14:paraId="16DA7FEF" w14:textId="77777777" w:rsidR="006869CA" w:rsidRPr="00807906" w:rsidRDefault="003948E9" w:rsidP="00807906">
      <w:pPr>
        <w:ind w:firstLine="708"/>
        <w:rPr>
          <w:sz w:val="20"/>
          <w:szCs w:val="20"/>
          <w:lang w:val="tr-TR"/>
        </w:rPr>
      </w:pPr>
      <w:r>
        <w:rPr>
          <w:sz w:val="20"/>
          <w:szCs w:val="20"/>
          <w:lang w:val="tr-TR"/>
        </w:rPr>
        <w:t xml:space="preserve">a)  Adı/Unvanı: </w:t>
      </w:r>
      <w:r w:rsidRPr="007C40DC">
        <w:rPr>
          <w:sz w:val="20"/>
          <w:szCs w:val="20"/>
        </w:rPr>
        <w:t>Diyarbakır</w:t>
      </w:r>
      <w:r>
        <w:rPr>
          <w:sz w:val="20"/>
          <w:szCs w:val="20"/>
        </w:rPr>
        <w:t xml:space="preserve"> Ticaret Borsası</w:t>
      </w:r>
    </w:p>
    <w:p w14:paraId="576ABDC7" w14:textId="3F1F0355" w:rsidR="006869CA" w:rsidRPr="00CA6FB6" w:rsidRDefault="006869CA" w:rsidP="006869CA">
      <w:pPr>
        <w:ind w:firstLine="708"/>
        <w:rPr>
          <w:rFonts w:cs="Times New Roman"/>
          <w:sz w:val="20"/>
          <w:szCs w:val="20"/>
        </w:rPr>
      </w:pPr>
      <w:r w:rsidRPr="007C40DC">
        <w:rPr>
          <w:sz w:val="20"/>
          <w:szCs w:val="20"/>
        </w:rPr>
        <w:t>b)  Adresi:</w:t>
      </w:r>
      <w:r>
        <w:rPr>
          <w:sz w:val="20"/>
          <w:szCs w:val="20"/>
        </w:rPr>
        <w:t xml:space="preserve"> Şanlıurfa yolu 8. Km </w:t>
      </w:r>
      <w:r w:rsidR="00E30D82">
        <w:rPr>
          <w:sz w:val="20"/>
          <w:szCs w:val="20"/>
        </w:rPr>
        <w:t>Bağlar / DİYARBAKIR</w:t>
      </w:r>
    </w:p>
    <w:p w14:paraId="34FF5FD9" w14:textId="77777777" w:rsidR="006869CA" w:rsidRPr="007C40DC" w:rsidRDefault="006869CA" w:rsidP="006869CA">
      <w:pPr>
        <w:rPr>
          <w:sz w:val="20"/>
          <w:szCs w:val="20"/>
        </w:rPr>
      </w:pPr>
      <w:r>
        <w:rPr>
          <w:sz w:val="20"/>
          <w:szCs w:val="20"/>
        </w:rPr>
        <w:t>c)  Telefon numarası:0412 255 09 22</w:t>
      </w:r>
      <w:r w:rsidRPr="007C40DC">
        <w:rPr>
          <w:sz w:val="20"/>
          <w:szCs w:val="20"/>
        </w:rPr>
        <w:t>.</w:t>
      </w:r>
    </w:p>
    <w:p w14:paraId="440CD888" w14:textId="77777777" w:rsidR="006869CA" w:rsidRPr="007C40DC" w:rsidRDefault="006869CA" w:rsidP="006869CA">
      <w:pPr>
        <w:rPr>
          <w:sz w:val="20"/>
          <w:szCs w:val="20"/>
        </w:rPr>
      </w:pPr>
      <w:r w:rsidRPr="007C40DC">
        <w:rPr>
          <w:sz w:val="20"/>
          <w:szCs w:val="20"/>
        </w:rPr>
        <w:t>d)  Faks numarası:</w:t>
      </w:r>
      <w:r>
        <w:rPr>
          <w:sz w:val="20"/>
          <w:szCs w:val="20"/>
        </w:rPr>
        <w:t xml:space="preserve"> 0412 255 08 93</w:t>
      </w:r>
    </w:p>
    <w:p w14:paraId="3BDBA4EF" w14:textId="117324FB" w:rsidR="006869CA" w:rsidRDefault="006869CA" w:rsidP="00E30D82">
      <w:pPr>
        <w:rPr>
          <w:sz w:val="20"/>
          <w:szCs w:val="20"/>
        </w:rPr>
      </w:pPr>
      <w:r w:rsidRPr="007C40DC">
        <w:rPr>
          <w:sz w:val="20"/>
          <w:szCs w:val="20"/>
        </w:rPr>
        <w:t xml:space="preserve"> e)  Elektronik posta adresi</w:t>
      </w:r>
      <w:r>
        <w:rPr>
          <w:sz w:val="20"/>
          <w:szCs w:val="20"/>
        </w:rPr>
        <w:t>:</w:t>
      </w:r>
      <w:r w:rsidR="00E30D82">
        <w:rPr>
          <w:sz w:val="20"/>
          <w:szCs w:val="20"/>
        </w:rPr>
        <w:t xml:space="preserve"> </w:t>
      </w:r>
      <w:hyperlink r:id="rId14" w:history="1">
        <w:r w:rsidR="00E30D82" w:rsidRPr="00316940">
          <w:rPr>
            <w:rStyle w:val="Kpr"/>
            <w:sz w:val="20"/>
            <w:szCs w:val="20"/>
          </w:rPr>
          <w:t>genelsekreter@diyarbakirtb.org.tr</w:t>
        </w:r>
      </w:hyperlink>
      <w:r>
        <w:rPr>
          <w:sz w:val="20"/>
          <w:szCs w:val="20"/>
        </w:rPr>
        <w:t xml:space="preserve"> </w:t>
      </w:r>
      <w:r w:rsidR="00E30D82">
        <w:rPr>
          <w:sz w:val="20"/>
          <w:szCs w:val="20"/>
        </w:rPr>
        <w:t xml:space="preserve">, </w:t>
      </w:r>
      <w:hyperlink r:id="rId15" w:history="1">
        <w:r w:rsidR="00E30D82" w:rsidRPr="00316940">
          <w:rPr>
            <w:rStyle w:val="Kpr"/>
            <w:sz w:val="20"/>
            <w:szCs w:val="20"/>
          </w:rPr>
          <w:t>hanifieren@diyarbakirtb.org.tr</w:t>
        </w:r>
      </w:hyperlink>
    </w:p>
    <w:p w14:paraId="74534242" w14:textId="33DBFA0C" w:rsidR="006869CA" w:rsidRPr="007C40DC" w:rsidRDefault="006869CA" w:rsidP="006869CA">
      <w:pPr>
        <w:rPr>
          <w:sz w:val="20"/>
          <w:szCs w:val="20"/>
        </w:rPr>
      </w:pPr>
      <w:r w:rsidRPr="007C40DC">
        <w:rPr>
          <w:sz w:val="20"/>
          <w:szCs w:val="20"/>
        </w:rPr>
        <w:t>f)  İlgili personelinin adı-soyadı/unvanı:</w:t>
      </w:r>
      <w:r w:rsidR="00E30D82">
        <w:rPr>
          <w:sz w:val="20"/>
          <w:szCs w:val="20"/>
        </w:rPr>
        <w:t xml:space="preserve"> </w:t>
      </w:r>
      <w:r>
        <w:rPr>
          <w:sz w:val="20"/>
          <w:szCs w:val="20"/>
        </w:rPr>
        <w:t>Hanifi EREN (</w:t>
      </w:r>
      <w:r w:rsidR="00E30D82">
        <w:rPr>
          <w:sz w:val="20"/>
          <w:szCs w:val="20"/>
        </w:rPr>
        <w:t>Proje Koordinatörü</w:t>
      </w:r>
      <w:r>
        <w:rPr>
          <w:sz w:val="20"/>
          <w:szCs w:val="20"/>
        </w:rPr>
        <w:t>)</w:t>
      </w:r>
      <w:r w:rsidRPr="007C40DC">
        <w:rPr>
          <w:sz w:val="20"/>
          <w:szCs w:val="20"/>
        </w:rPr>
        <w:t xml:space="preserve">. </w:t>
      </w:r>
    </w:p>
    <w:p w14:paraId="3921CB39" w14:textId="77777777" w:rsidR="00DC19F5" w:rsidRPr="006869CA" w:rsidRDefault="00DC19F5" w:rsidP="006869CA">
      <w:pPr>
        <w:rPr>
          <w:sz w:val="20"/>
          <w:szCs w:val="20"/>
          <w:lang w:val="tr-TR"/>
        </w:rPr>
      </w:pPr>
    </w:p>
    <w:p w14:paraId="607E1D40" w14:textId="77777777"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61350E65" w14:textId="77777777" w:rsidR="00DC19F5" w:rsidRPr="00051297" w:rsidRDefault="00DC19F5" w:rsidP="00DC19F5">
      <w:pPr>
        <w:rPr>
          <w:b/>
          <w:sz w:val="20"/>
          <w:szCs w:val="20"/>
          <w:lang w:val="tr-TR"/>
        </w:rPr>
      </w:pPr>
      <w:r w:rsidRPr="00051297">
        <w:rPr>
          <w:b/>
          <w:sz w:val="20"/>
          <w:szCs w:val="20"/>
          <w:lang w:val="tr-TR"/>
        </w:rPr>
        <w:t>Madde 2- İhale konusu işe ilişkin bilgiler</w:t>
      </w:r>
    </w:p>
    <w:p w14:paraId="4B7612FB" w14:textId="77777777" w:rsidR="00DC19F5" w:rsidRPr="00051297" w:rsidRDefault="00DC19F5" w:rsidP="00DC19F5">
      <w:pPr>
        <w:rPr>
          <w:sz w:val="20"/>
          <w:szCs w:val="20"/>
          <w:lang w:val="tr-TR"/>
        </w:rPr>
      </w:pPr>
      <w:r w:rsidRPr="00051297">
        <w:rPr>
          <w:sz w:val="20"/>
          <w:szCs w:val="20"/>
          <w:lang w:val="tr-TR"/>
        </w:rPr>
        <w:t>İhale konusu işin;</w:t>
      </w:r>
    </w:p>
    <w:p w14:paraId="0BC2FC4E" w14:textId="40121CAF" w:rsidR="00DC19F5" w:rsidRPr="006869CA" w:rsidRDefault="00DC19F5" w:rsidP="00997FC8">
      <w:pPr>
        <w:numPr>
          <w:ilvl w:val="0"/>
          <w:numId w:val="5"/>
        </w:numPr>
        <w:tabs>
          <w:tab w:val="clear" w:pos="1068"/>
        </w:tabs>
        <w:overflowPunct w:val="0"/>
        <w:autoSpaceDE w:val="0"/>
        <w:autoSpaceDN w:val="0"/>
        <w:adjustRightInd w:val="0"/>
        <w:textAlignment w:val="baseline"/>
        <w:rPr>
          <w:rFonts w:cs="Times New Roman"/>
          <w:sz w:val="22"/>
          <w:lang w:val="tr-TR"/>
        </w:rPr>
      </w:pPr>
      <w:r w:rsidRPr="00FB3F00">
        <w:rPr>
          <w:b/>
          <w:bCs/>
          <w:sz w:val="20"/>
          <w:szCs w:val="20"/>
          <w:lang w:val="tr-TR"/>
        </w:rPr>
        <w:t>Projenin Adı:</w:t>
      </w:r>
      <w:r w:rsidRPr="00051297">
        <w:rPr>
          <w:sz w:val="20"/>
          <w:szCs w:val="20"/>
          <w:lang w:val="tr-TR"/>
        </w:rPr>
        <w:t xml:space="preserve"> </w:t>
      </w:r>
      <w:r w:rsidR="006869CA" w:rsidRPr="00FB3F00">
        <w:rPr>
          <w:rFonts w:cs="Times New Roman"/>
          <w:bCs/>
          <w:sz w:val="22"/>
        </w:rPr>
        <w:t xml:space="preserve">Tohumculuk Laboratuvari, Araştirma </w:t>
      </w:r>
      <w:r w:rsidR="00E30D82" w:rsidRPr="00FB3F00">
        <w:rPr>
          <w:rFonts w:cs="Times New Roman"/>
          <w:bCs/>
          <w:sz w:val="22"/>
        </w:rPr>
        <w:t>v</w:t>
      </w:r>
      <w:r w:rsidR="006869CA" w:rsidRPr="00FB3F00">
        <w:rPr>
          <w:rFonts w:cs="Times New Roman"/>
          <w:bCs/>
          <w:sz w:val="22"/>
        </w:rPr>
        <w:t>e Geliştirme Merkezi Projesi</w:t>
      </w:r>
    </w:p>
    <w:p w14:paraId="5255FD00" w14:textId="77777777" w:rsidR="00DC19F5" w:rsidRPr="00FB3F00" w:rsidRDefault="00DC19F5" w:rsidP="00997FC8">
      <w:pPr>
        <w:numPr>
          <w:ilvl w:val="0"/>
          <w:numId w:val="5"/>
        </w:numPr>
        <w:tabs>
          <w:tab w:val="clear" w:pos="1068"/>
        </w:tabs>
        <w:overflowPunct w:val="0"/>
        <w:autoSpaceDE w:val="0"/>
        <w:autoSpaceDN w:val="0"/>
        <w:adjustRightInd w:val="0"/>
        <w:textAlignment w:val="baseline"/>
        <w:rPr>
          <w:b/>
          <w:bCs/>
          <w:sz w:val="20"/>
          <w:szCs w:val="20"/>
          <w:lang w:val="tr-TR"/>
        </w:rPr>
      </w:pPr>
      <w:r w:rsidRPr="00FB3F00">
        <w:rPr>
          <w:b/>
          <w:bCs/>
          <w:sz w:val="20"/>
          <w:szCs w:val="20"/>
          <w:lang w:val="tr-TR"/>
        </w:rPr>
        <w:t xml:space="preserve">Sözleşme kodu: </w:t>
      </w:r>
      <w:r w:rsidR="00C60C2B" w:rsidRPr="00FB3F00">
        <w:rPr>
          <w:rFonts w:eastAsia="Yu Gothic"/>
          <w:sz w:val="22"/>
          <w:lang w:val="tr-TR"/>
        </w:rPr>
        <w:t>TRC2/20/CMDP/04</w:t>
      </w:r>
    </w:p>
    <w:p w14:paraId="47D7B979" w14:textId="1A3B5D8E" w:rsidR="000714FB" w:rsidRPr="000714FB" w:rsidRDefault="00DC19F5" w:rsidP="00997FC8">
      <w:pPr>
        <w:numPr>
          <w:ilvl w:val="0"/>
          <w:numId w:val="5"/>
        </w:numPr>
        <w:tabs>
          <w:tab w:val="clear" w:pos="1068"/>
        </w:tabs>
        <w:overflowPunct w:val="0"/>
        <w:autoSpaceDE w:val="0"/>
        <w:autoSpaceDN w:val="0"/>
        <w:adjustRightInd w:val="0"/>
        <w:textAlignment w:val="baseline"/>
        <w:rPr>
          <w:i/>
          <w:sz w:val="20"/>
          <w:szCs w:val="20"/>
          <w:lang w:val="tr-TR"/>
        </w:rPr>
      </w:pPr>
      <w:r w:rsidRPr="00FB3F00">
        <w:rPr>
          <w:b/>
          <w:bCs/>
          <w:sz w:val="20"/>
          <w:szCs w:val="20"/>
          <w:lang w:val="tr-TR"/>
        </w:rPr>
        <w:t xml:space="preserve">Fiziki Miktarı ve </w:t>
      </w:r>
      <w:r w:rsidR="00FB3F00" w:rsidRPr="00FB3F00">
        <w:rPr>
          <w:b/>
          <w:bCs/>
          <w:sz w:val="20"/>
          <w:szCs w:val="20"/>
          <w:lang w:val="tr-TR"/>
        </w:rPr>
        <w:t>Türü</w:t>
      </w:r>
      <w:r w:rsidRPr="00FB3F00">
        <w:rPr>
          <w:b/>
          <w:bCs/>
          <w:sz w:val="20"/>
          <w:szCs w:val="20"/>
          <w:lang w:val="tr-TR"/>
        </w:rPr>
        <w:t>:</w:t>
      </w:r>
      <w:r w:rsidRPr="00051297">
        <w:rPr>
          <w:sz w:val="20"/>
          <w:szCs w:val="20"/>
          <w:lang w:val="tr-TR"/>
        </w:rPr>
        <w:t xml:space="preserve"> </w:t>
      </w:r>
      <w:r w:rsidR="006869CA">
        <w:rPr>
          <w:sz w:val="20"/>
          <w:szCs w:val="20"/>
          <w:lang w:val="tr-TR"/>
        </w:rPr>
        <w:t xml:space="preserve">Teknik şartnameleri olan </w:t>
      </w:r>
      <w:r w:rsidR="008A1AFF">
        <w:rPr>
          <w:sz w:val="20"/>
          <w:szCs w:val="20"/>
          <w:lang w:val="tr-TR"/>
        </w:rPr>
        <w:t>3</w:t>
      </w:r>
      <w:r w:rsidR="006869CA">
        <w:rPr>
          <w:sz w:val="20"/>
          <w:szCs w:val="20"/>
          <w:lang w:val="tr-TR"/>
        </w:rPr>
        <w:t xml:space="preserve"> kalem makine alımı ve kurulumu. </w:t>
      </w:r>
    </w:p>
    <w:p w14:paraId="39F333F2" w14:textId="6C573694" w:rsidR="000714FB" w:rsidRDefault="000714FB" w:rsidP="0060000A">
      <w:pPr>
        <w:pStyle w:val="ListeParagraf"/>
        <w:ind w:left="1068" w:firstLine="0"/>
        <w:rPr>
          <w:b/>
          <w:szCs w:val="24"/>
        </w:rPr>
      </w:pPr>
      <w:r w:rsidRPr="000714FB">
        <w:rPr>
          <w:b/>
          <w:szCs w:val="24"/>
        </w:rPr>
        <w:t>MAKİNE LİSTESİ</w:t>
      </w:r>
    </w:p>
    <w:p w14:paraId="6DAE61B4" w14:textId="25836196" w:rsidR="00E30D82" w:rsidRDefault="00E30D82" w:rsidP="00E30D82">
      <w:pPr>
        <w:pStyle w:val="ListeParagraf"/>
        <w:ind w:left="1068" w:firstLine="0"/>
        <w:rPr>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50"/>
        <w:gridCol w:w="1276"/>
      </w:tblGrid>
      <w:tr w:rsidR="0060000A" w14:paraId="3C316200" w14:textId="77777777" w:rsidTr="0060000A">
        <w:trPr>
          <w:jc w:val="center"/>
        </w:trPr>
        <w:tc>
          <w:tcPr>
            <w:tcW w:w="846" w:type="dxa"/>
            <w:shd w:val="clear" w:color="auto" w:fill="D9D9D9"/>
            <w:vAlign w:val="center"/>
          </w:tcPr>
          <w:p w14:paraId="6926964E" w14:textId="77777777" w:rsidR="0060000A" w:rsidRPr="00B7267D" w:rsidRDefault="0060000A" w:rsidP="0060000A">
            <w:pPr>
              <w:widowControl w:val="0"/>
              <w:adjustRightInd w:val="0"/>
              <w:spacing w:before="0"/>
              <w:ind w:firstLine="0"/>
              <w:jc w:val="center"/>
              <w:textAlignment w:val="baseline"/>
              <w:rPr>
                <w:rFonts w:eastAsia="Times New Roman"/>
                <w:b/>
                <w:bCs/>
              </w:rPr>
            </w:pPr>
            <w:r>
              <w:rPr>
                <w:rFonts w:eastAsia="Times New Roman"/>
                <w:b/>
                <w:bCs/>
              </w:rPr>
              <w:t>Sıra no</w:t>
            </w:r>
          </w:p>
        </w:tc>
        <w:tc>
          <w:tcPr>
            <w:tcW w:w="6950" w:type="dxa"/>
            <w:shd w:val="clear" w:color="auto" w:fill="D9D9D9"/>
            <w:vAlign w:val="center"/>
          </w:tcPr>
          <w:p w14:paraId="0861204E" w14:textId="77777777" w:rsidR="0060000A" w:rsidRPr="00B7267D" w:rsidRDefault="0060000A" w:rsidP="0060000A">
            <w:pPr>
              <w:widowControl w:val="0"/>
              <w:adjustRightInd w:val="0"/>
              <w:spacing w:before="0"/>
              <w:ind w:firstLine="0"/>
              <w:jc w:val="center"/>
              <w:textAlignment w:val="baseline"/>
              <w:rPr>
                <w:rFonts w:eastAsia="Times New Roman"/>
                <w:b/>
                <w:bCs/>
              </w:rPr>
            </w:pPr>
            <w:r w:rsidRPr="00B7267D">
              <w:rPr>
                <w:rFonts w:eastAsia="Times New Roman"/>
                <w:b/>
                <w:bCs/>
              </w:rPr>
              <w:t>Adı</w:t>
            </w:r>
          </w:p>
        </w:tc>
        <w:tc>
          <w:tcPr>
            <w:tcW w:w="1276" w:type="dxa"/>
            <w:shd w:val="clear" w:color="auto" w:fill="D9D9D9"/>
            <w:vAlign w:val="center"/>
          </w:tcPr>
          <w:p w14:paraId="11210E61" w14:textId="77777777" w:rsidR="0060000A" w:rsidRDefault="0060000A" w:rsidP="0060000A">
            <w:pPr>
              <w:widowControl w:val="0"/>
              <w:adjustRightInd w:val="0"/>
              <w:spacing w:before="0"/>
              <w:ind w:firstLine="0"/>
              <w:jc w:val="center"/>
              <w:textAlignment w:val="baseline"/>
              <w:rPr>
                <w:rFonts w:eastAsia="Times New Roman"/>
                <w:b/>
                <w:bCs/>
              </w:rPr>
            </w:pPr>
            <w:r>
              <w:rPr>
                <w:rFonts w:eastAsia="Times New Roman"/>
                <w:b/>
                <w:bCs/>
              </w:rPr>
              <w:t>Adet</w:t>
            </w:r>
          </w:p>
        </w:tc>
      </w:tr>
      <w:tr w:rsidR="0060000A" w:rsidRPr="00602562" w14:paraId="3ECCA07A" w14:textId="77777777" w:rsidTr="0060000A">
        <w:trPr>
          <w:trHeight w:val="454"/>
          <w:jc w:val="center"/>
        </w:trPr>
        <w:tc>
          <w:tcPr>
            <w:tcW w:w="846" w:type="dxa"/>
            <w:shd w:val="clear" w:color="auto" w:fill="auto"/>
            <w:vAlign w:val="center"/>
          </w:tcPr>
          <w:p w14:paraId="30A33D6A" w14:textId="187D59F4" w:rsidR="0060000A" w:rsidRPr="0060000A" w:rsidRDefault="00D05C1E" w:rsidP="0060000A">
            <w:pPr>
              <w:pStyle w:val="KonuBal"/>
              <w:spacing w:before="0"/>
              <w:ind w:firstLine="0"/>
              <w:rPr>
                <w:bCs/>
                <w:sz w:val="22"/>
                <w:szCs w:val="22"/>
              </w:rPr>
            </w:pPr>
            <w:r>
              <w:rPr>
                <w:bCs/>
                <w:sz w:val="22"/>
                <w:szCs w:val="22"/>
              </w:rPr>
              <w:t>1</w:t>
            </w:r>
          </w:p>
        </w:tc>
        <w:tc>
          <w:tcPr>
            <w:tcW w:w="6950" w:type="dxa"/>
            <w:vAlign w:val="center"/>
          </w:tcPr>
          <w:p w14:paraId="0177CB80" w14:textId="4E6454D6" w:rsidR="0060000A" w:rsidRPr="00B531AB" w:rsidRDefault="0060000A" w:rsidP="0060000A">
            <w:pPr>
              <w:pStyle w:val="KonuBal"/>
              <w:spacing w:before="0"/>
              <w:ind w:firstLine="0"/>
              <w:rPr>
                <w:b w:val="0"/>
                <w:sz w:val="22"/>
                <w:szCs w:val="22"/>
              </w:rPr>
            </w:pPr>
            <w:r w:rsidRPr="00B531AB">
              <w:rPr>
                <w:b w:val="0"/>
                <w:sz w:val="22"/>
                <w:szCs w:val="22"/>
              </w:rPr>
              <w:t>Dumasreferans Metod Cihazi (Azot Protein Tayin Cihazi)</w:t>
            </w:r>
          </w:p>
        </w:tc>
        <w:tc>
          <w:tcPr>
            <w:tcW w:w="1276" w:type="dxa"/>
            <w:vAlign w:val="center"/>
          </w:tcPr>
          <w:p w14:paraId="6BC6A59E" w14:textId="77777777" w:rsidR="0060000A" w:rsidRPr="002B2E9B" w:rsidRDefault="0060000A" w:rsidP="0060000A">
            <w:pPr>
              <w:pStyle w:val="KonuBal"/>
              <w:spacing w:before="0"/>
              <w:ind w:firstLine="0"/>
              <w:rPr>
                <w:b w:val="0"/>
                <w:sz w:val="22"/>
                <w:szCs w:val="22"/>
              </w:rPr>
            </w:pPr>
            <w:r w:rsidRPr="002B2E9B">
              <w:rPr>
                <w:b w:val="0"/>
                <w:sz w:val="22"/>
                <w:szCs w:val="22"/>
              </w:rPr>
              <w:t>1</w:t>
            </w:r>
          </w:p>
        </w:tc>
      </w:tr>
      <w:tr w:rsidR="0060000A" w:rsidRPr="00602562" w14:paraId="6B0F07DF" w14:textId="77777777" w:rsidTr="0060000A">
        <w:trPr>
          <w:trHeight w:val="454"/>
          <w:jc w:val="center"/>
        </w:trPr>
        <w:tc>
          <w:tcPr>
            <w:tcW w:w="846" w:type="dxa"/>
            <w:shd w:val="clear" w:color="auto" w:fill="auto"/>
            <w:vAlign w:val="center"/>
          </w:tcPr>
          <w:p w14:paraId="4B3533EC" w14:textId="1BF0A76E" w:rsidR="0060000A" w:rsidRPr="0060000A" w:rsidRDefault="00D05C1E" w:rsidP="0060000A">
            <w:pPr>
              <w:widowControl w:val="0"/>
              <w:adjustRightInd w:val="0"/>
              <w:spacing w:before="0"/>
              <w:ind w:firstLine="0"/>
              <w:jc w:val="center"/>
              <w:textAlignment w:val="baseline"/>
              <w:rPr>
                <w:b/>
                <w:bCs/>
                <w:szCs w:val="24"/>
              </w:rPr>
            </w:pPr>
            <w:r>
              <w:rPr>
                <w:b/>
                <w:bCs/>
                <w:szCs w:val="24"/>
              </w:rPr>
              <w:t>2</w:t>
            </w:r>
          </w:p>
        </w:tc>
        <w:tc>
          <w:tcPr>
            <w:tcW w:w="6950" w:type="dxa"/>
            <w:vAlign w:val="center"/>
          </w:tcPr>
          <w:p w14:paraId="5315C923" w14:textId="48E229FC" w:rsidR="0060000A" w:rsidRPr="00602562" w:rsidRDefault="00CB3B9C" w:rsidP="0060000A">
            <w:pPr>
              <w:widowControl w:val="0"/>
              <w:adjustRightInd w:val="0"/>
              <w:spacing w:before="0"/>
              <w:ind w:firstLine="0"/>
              <w:jc w:val="center"/>
              <w:textAlignment w:val="baseline"/>
              <w:rPr>
                <w:szCs w:val="24"/>
              </w:rPr>
            </w:pPr>
            <w:r>
              <w:t>Masaüstü otomatik polarimetre</w:t>
            </w:r>
          </w:p>
        </w:tc>
        <w:tc>
          <w:tcPr>
            <w:tcW w:w="1276" w:type="dxa"/>
            <w:vAlign w:val="center"/>
          </w:tcPr>
          <w:p w14:paraId="05D22CD8" w14:textId="77777777" w:rsidR="0060000A" w:rsidRPr="002B2E9B" w:rsidRDefault="0060000A" w:rsidP="0060000A">
            <w:pPr>
              <w:widowControl w:val="0"/>
              <w:adjustRightInd w:val="0"/>
              <w:spacing w:before="0"/>
              <w:ind w:firstLine="0"/>
              <w:jc w:val="center"/>
              <w:textAlignment w:val="baseline"/>
              <w:rPr>
                <w:sz w:val="22"/>
              </w:rPr>
            </w:pPr>
            <w:r w:rsidRPr="002B2E9B">
              <w:rPr>
                <w:sz w:val="22"/>
              </w:rPr>
              <w:t>1</w:t>
            </w:r>
          </w:p>
        </w:tc>
      </w:tr>
      <w:tr w:rsidR="0060000A" w:rsidRPr="00602562" w14:paraId="52DD5445" w14:textId="77777777" w:rsidTr="0060000A">
        <w:trPr>
          <w:trHeight w:val="454"/>
          <w:jc w:val="center"/>
        </w:trPr>
        <w:tc>
          <w:tcPr>
            <w:tcW w:w="846" w:type="dxa"/>
            <w:shd w:val="clear" w:color="auto" w:fill="auto"/>
            <w:vAlign w:val="center"/>
          </w:tcPr>
          <w:p w14:paraId="3AADF910" w14:textId="7A53ECDE" w:rsidR="0060000A" w:rsidRPr="0060000A" w:rsidRDefault="00D05C1E" w:rsidP="0060000A">
            <w:pPr>
              <w:spacing w:before="0"/>
              <w:ind w:firstLine="0"/>
              <w:jc w:val="center"/>
              <w:rPr>
                <w:rFonts w:cs="Times New Roman"/>
                <w:b/>
                <w:bCs/>
                <w:szCs w:val="24"/>
              </w:rPr>
            </w:pPr>
            <w:r>
              <w:rPr>
                <w:rFonts w:cs="Times New Roman"/>
                <w:b/>
                <w:bCs/>
                <w:szCs w:val="24"/>
              </w:rPr>
              <w:t>3</w:t>
            </w:r>
          </w:p>
        </w:tc>
        <w:tc>
          <w:tcPr>
            <w:tcW w:w="6950" w:type="dxa"/>
            <w:vAlign w:val="center"/>
          </w:tcPr>
          <w:p w14:paraId="3F38A8D0" w14:textId="77777777" w:rsidR="0060000A" w:rsidRPr="000E4223" w:rsidRDefault="0060000A" w:rsidP="0060000A">
            <w:pPr>
              <w:spacing w:before="0"/>
              <w:ind w:firstLine="0"/>
              <w:jc w:val="center"/>
              <w:rPr>
                <w:rFonts w:cs="Times New Roman"/>
                <w:szCs w:val="24"/>
              </w:rPr>
            </w:pPr>
            <w:r w:rsidRPr="000E4223">
              <w:rPr>
                <w:rFonts w:cs="Times New Roman"/>
                <w:szCs w:val="24"/>
              </w:rPr>
              <w:t>Dijital Büret</w:t>
            </w:r>
          </w:p>
        </w:tc>
        <w:tc>
          <w:tcPr>
            <w:tcW w:w="1276" w:type="dxa"/>
            <w:vAlign w:val="center"/>
          </w:tcPr>
          <w:p w14:paraId="7BB110C5" w14:textId="77777777" w:rsidR="0060000A" w:rsidRPr="0060000A" w:rsidRDefault="0060000A" w:rsidP="0060000A">
            <w:pPr>
              <w:spacing w:before="0"/>
              <w:ind w:firstLine="0"/>
              <w:jc w:val="center"/>
              <w:rPr>
                <w:rFonts w:cs="Times New Roman"/>
                <w:sz w:val="22"/>
              </w:rPr>
            </w:pPr>
            <w:r w:rsidRPr="0060000A">
              <w:rPr>
                <w:rFonts w:cs="Times New Roman"/>
                <w:sz w:val="22"/>
              </w:rPr>
              <w:t>2</w:t>
            </w:r>
          </w:p>
        </w:tc>
      </w:tr>
    </w:tbl>
    <w:p w14:paraId="4F23C814" w14:textId="471FE738" w:rsidR="001C5927" w:rsidRPr="00F02026" w:rsidRDefault="001C5927" w:rsidP="001C5927">
      <w:pPr>
        <w:overflowPunct w:val="0"/>
        <w:autoSpaceDE w:val="0"/>
        <w:autoSpaceDN w:val="0"/>
        <w:adjustRightInd w:val="0"/>
        <w:ind w:firstLine="0"/>
        <w:textAlignment w:val="baseline"/>
        <w:rPr>
          <w:sz w:val="20"/>
          <w:szCs w:val="20"/>
          <w:lang w:val="tr-TR"/>
        </w:rPr>
      </w:pPr>
      <w:r w:rsidRPr="00F02026">
        <w:rPr>
          <w:sz w:val="18"/>
          <w:szCs w:val="18"/>
          <w:lang w:val="tr-TR"/>
        </w:rPr>
        <w:t xml:space="preserve">Bütün imalatlara ait nakliye ve montaj dahil olup </w:t>
      </w:r>
      <w:r w:rsidR="00E30D82">
        <w:rPr>
          <w:sz w:val="18"/>
          <w:szCs w:val="18"/>
          <w:lang w:val="tr-TR"/>
        </w:rPr>
        <w:t>Kurumumuzca</w:t>
      </w:r>
      <w:r w:rsidRPr="00F02026">
        <w:rPr>
          <w:sz w:val="18"/>
          <w:szCs w:val="18"/>
          <w:lang w:val="tr-TR"/>
        </w:rPr>
        <w:t xml:space="preserve"> yükleniciye herhangi bir ad altında ayrıca nakliye ve montaj bedeli kesinlikle ödenmeyecektir.)</w:t>
      </w:r>
    </w:p>
    <w:p w14:paraId="2ABF8D65" w14:textId="77777777" w:rsidR="000714FB" w:rsidRDefault="000714FB" w:rsidP="000714FB">
      <w:pPr>
        <w:overflowPunct w:val="0"/>
        <w:autoSpaceDE w:val="0"/>
        <w:autoSpaceDN w:val="0"/>
        <w:adjustRightInd w:val="0"/>
        <w:ind w:left="1068" w:firstLine="0"/>
        <w:textAlignment w:val="baseline"/>
        <w:rPr>
          <w:sz w:val="20"/>
          <w:szCs w:val="20"/>
          <w:lang w:val="tr-TR"/>
        </w:rPr>
      </w:pPr>
    </w:p>
    <w:p w14:paraId="11A02546" w14:textId="0491C343" w:rsidR="00DC19F5" w:rsidRPr="00051297" w:rsidRDefault="00DC19F5" w:rsidP="00997FC8">
      <w:pPr>
        <w:numPr>
          <w:ilvl w:val="0"/>
          <w:numId w:val="5"/>
        </w:numPr>
        <w:tabs>
          <w:tab w:val="clear" w:pos="1068"/>
        </w:tabs>
        <w:overflowPunct w:val="0"/>
        <w:autoSpaceDE w:val="0"/>
        <w:autoSpaceDN w:val="0"/>
        <w:adjustRightInd w:val="0"/>
        <w:textAlignment w:val="baseline"/>
        <w:rPr>
          <w:sz w:val="20"/>
          <w:szCs w:val="20"/>
          <w:lang w:val="tr-TR"/>
        </w:rPr>
      </w:pPr>
      <w:r w:rsidRPr="00FB3F00">
        <w:rPr>
          <w:b/>
          <w:bCs/>
          <w:sz w:val="20"/>
          <w:szCs w:val="20"/>
          <w:lang w:val="tr-TR"/>
        </w:rPr>
        <w:t xml:space="preserve">İşin/Teslimin Gerçekleştirileceği </w:t>
      </w:r>
      <w:r w:rsidR="00FB3F00">
        <w:rPr>
          <w:b/>
          <w:bCs/>
          <w:sz w:val="20"/>
          <w:szCs w:val="20"/>
          <w:lang w:val="tr-TR"/>
        </w:rPr>
        <w:t>Y</w:t>
      </w:r>
      <w:r w:rsidRPr="00FB3F00">
        <w:rPr>
          <w:b/>
          <w:bCs/>
          <w:sz w:val="20"/>
          <w:szCs w:val="20"/>
          <w:lang w:val="tr-TR"/>
        </w:rPr>
        <w:t>er:</w:t>
      </w:r>
      <w:r w:rsidRPr="00051297">
        <w:rPr>
          <w:sz w:val="20"/>
          <w:szCs w:val="20"/>
          <w:lang w:val="tr-TR"/>
        </w:rPr>
        <w:t xml:space="preserve"> </w:t>
      </w:r>
      <w:r w:rsidR="00E30D82" w:rsidRPr="00E30D82">
        <w:rPr>
          <w:sz w:val="20"/>
          <w:szCs w:val="20"/>
        </w:rPr>
        <w:t>Şanlıurfa yolu 8. Km Bağlar / DİYARBAKIR</w:t>
      </w:r>
    </w:p>
    <w:p w14:paraId="47C2B024" w14:textId="233B77D2" w:rsidR="00A90AB2" w:rsidRPr="001C5927" w:rsidRDefault="00DC19F5" w:rsidP="00997FC8">
      <w:pPr>
        <w:numPr>
          <w:ilvl w:val="0"/>
          <w:numId w:val="5"/>
        </w:numPr>
        <w:tabs>
          <w:tab w:val="clear" w:pos="1068"/>
        </w:tabs>
        <w:overflowPunct w:val="0"/>
        <w:autoSpaceDE w:val="0"/>
        <w:autoSpaceDN w:val="0"/>
        <w:adjustRightInd w:val="0"/>
        <w:textAlignment w:val="baseline"/>
        <w:rPr>
          <w:sz w:val="20"/>
          <w:szCs w:val="20"/>
          <w:lang w:val="tr-TR"/>
        </w:rPr>
      </w:pPr>
      <w:r w:rsidRPr="00FB3F00">
        <w:rPr>
          <w:b/>
          <w:bCs/>
          <w:sz w:val="20"/>
          <w:szCs w:val="20"/>
          <w:lang w:val="tr-TR"/>
        </w:rPr>
        <w:t xml:space="preserve">Alıma </w:t>
      </w:r>
      <w:r w:rsidR="00FB3F00" w:rsidRPr="00FB3F00">
        <w:rPr>
          <w:b/>
          <w:bCs/>
          <w:sz w:val="20"/>
          <w:szCs w:val="20"/>
          <w:lang w:val="tr-TR"/>
        </w:rPr>
        <w:t>Ait (Varsa) Diğer Bilgiler:</w:t>
      </w:r>
      <w:r w:rsidRPr="00A90AB2">
        <w:rPr>
          <w:sz w:val="20"/>
          <w:szCs w:val="20"/>
          <w:lang w:val="tr-TR"/>
        </w:rPr>
        <w:t xml:space="preserve"> </w:t>
      </w:r>
      <w:r w:rsidR="00E30D82">
        <w:rPr>
          <w:sz w:val="20"/>
          <w:szCs w:val="20"/>
          <w:lang w:val="tr-TR"/>
        </w:rPr>
        <w:t xml:space="preserve">Makinelere </w:t>
      </w:r>
      <w:r w:rsidR="00A90AB2">
        <w:rPr>
          <w:sz w:val="20"/>
          <w:szCs w:val="20"/>
          <w:lang w:val="tr-TR"/>
        </w:rPr>
        <w:t xml:space="preserve">ait </w:t>
      </w:r>
      <w:r w:rsidR="00A90AB2">
        <w:rPr>
          <w:sz w:val="20"/>
          <w:szCs w:val="20"/>
        </w:rPr>
        <w:t xml:space="preserve">Sertifika, </w:t>
      </w:r>
      <w:r w:rsidR="00E30D82">
        <w:rPr>
          <w:sz w:val="20"/>
          <w:szCs w:val="20"/>
        </w:rPr>
        <w:t xml:space="preserve">Garanti Belgeleri, Tanıtım </w:t>
      </w:r>
      <w:r w:rsidR="00A90AB2">
        <w:rPr>
          <w:sz w:val="20"/>
          <w:szCs w:val="20"/>
        </w:rPr>
        <w:t xml:space="preserve">ve </w:t>
      </w:r>
      <w:r w:rsidR="00E30D82">
        <w:rPr>
          <w:sz w:val="20"/>
          <w:szCs w:val="20"/>
        </w:rPr>
        <w:t>Kullanım Broşü</w:t>
      </w:r>
      <w:r w:rsidR="00A90AB2">
        <w:rPr>
          <w:sz w:val="20"/>
          <w:szCs w:val="20"/>
        </w:rPr>
        <w:t>r vb belgeler</w:t>
      </w:r>
      <w:r w:rsidR="00A90AB2" w:rsidRPr="00A90AB2">
        <w:rPr>
          <w:b/>
          <w:sz w:val="20"/>
          <w:szCs w:val="20"/>
          <w:lang w:val="tr-TR"/>
        </w:rPr>
        <w:t xml:space="preserve"> </w:t>
      </w:r>
    </w:p>
    <w:p w14:paraId="12EC3A62" w14:textId="77777777" w:rsidR="001C5927" w:rsidRPr="000714FB" w:rsidRDefault="001C5927" w:rsidP="001C5927">
      <w:pPr>
        <w:overflowPunct w:val="0"/>
        <w:autoSpaceDE w:val="0"/>
        <w:autoSpaceDN w:val="0"/>
        <w:adjustRightInd w:val="0"/>
        <w:ind w:left="1068" w:firstLine="0"/>
        <w:textAlignment w:val="baseline"/>
        <w:rPr>
          <w:sz w:val="20"/>
          <w:szCs w:val="20"/>
          <w:lang w:val="tr-TR"/>
        </w:rPr>
      </w:pPr>
    </w:p>
    <w:p w14:paraId="32F32534" w14:textId="41F51999" w:rsidR="00FB3F00" w:rsidRPr="00FB3F00" w:rsidRDefault="000714FB" w:rsidP="00123D3B">
      <w:pPr>
        <w:pStyle w:val="ListeParagraf"/>
        <w:numPr>
          <w:ilvl w:val="0"/>
          <w:numId w:val="36"/>
        </w:numPr>
        <w:spacing w:before="0"/>
        <w:ind w:left="709"/>
        <w:rPr>
          <w:sz w:val="22"/>
        </w:rPr>
      </w:pPr>
      <w:r w:rsidRPr="00FB3F00">
        <w:rPr>
          <w:b/>
          <w:bCs/>
          <w:sz w:val="22"/>
        </w:rPr>
        <w:lastRenderedPageBreak/>
        <w:t>Garanti Koşulları</w:t>
      </w:r>
      <w:r w:rsidRPr="00FB3F00">
        <w:rPr>
          <w:sz w:val="22"/>
        </w:rPr>
        <w:t xml:space="preserve">: Ürünler </w:t>
      </w:r>
      <w:r w:rsidR="00E30D82" w:rsidRPr="00FB3F00">
        <w:rPr>
          <w:sz w:val="22"/>
        </w:rPr>
        <w:t xml:space="preserve">en az </w:t>
      </w:r>
      <w:r w:rsidRPr="00FB3F00">
        <w:rPr>
          <w:sz w:val="22"/>
        </w:rPr>
        <w:t xml:space="preserve">24 ay üretici firma garantili olmalıdır. Ayrıca yüklenici firma </w:t>
      </w:r>
      <w:r w:rsidR="00E30D82" w:rsidRPr="00FB3F00">
        <w:rPr>
          <w:sz w:val="22"/>
        </w:rPr>
        <w:t>1 (</w:t>
      </w:r>
      <w:r w:rsidRPr="00FB3F00">
        <w:rPr>
          <w:sz w:val="22"/>
        </w:rPr>
        <w:t>bir</w:t>
      </w:r>
      <w:r w:rsidR="00E30D82" w:rsidRPr="00FB3F00">
        <w:rPr>
          <w:sz w:val="22"/>
        </w:rPr>
        <w:t>)</w:t>
      </w:r>
      <w:r w:rsidRPr="00FB3F00">
        <w:rPr>
          <w:sz w:val="22"/>
        </w:rPr>
        <w:t xml:space="preserve"> yıl bakım hizmeti garantisi vermelidir. Bu garantilere dair garanti belgesi sunu</w:t>
      </w:r>
      <w:r w:rsidR="006B3D7E">
        <w:rPr>
          <w:sz w:val="22"/>
        </w:rPr>
        <w:t xml:space="preserve">lmalıdır. </w:t>
      </w:r>
      <w:r w:rsidRPr="00FB3F00">
        <w:rPr>
          <w:sz w:val="22"/>
        </w:rPr>
        <w:t>Garanti süresince bakım, onarım ve yedek parçadan hiçbir ücret talep edilmeyecektir.</w:t>
      </w:r>
    </w:p>
    <w:p w14:paraId="36294670" w14:textId="77777777" w:rsidR="00FB3F00" w:rsidRPr="00FB3F00" w:rsidRDefault="000714FB" w:rsidP="00123D3B">
      <w:pPr>
        <w:pStyle w:val="ListeParagraf"/>
        <w:numPr>
          <w:ilvl w:val="0"/>
          <w:numId w:val="36"/>
        </w:numPr>
        <w:spacing w:before="0"/>
        <w:ind w:left="709"/>
        <w:rPr>
          <w:sz w:val="22"/>
        </w:rPr>
      </w:pPr>
      <w:r w:rsidRPr="00FB3F00">
        <w:rPr>
          <w:b/>
          <w:bCs/>
          <w:sz w:val="22"/>
        </w:rPr>
        <w:t>Montaj ve Bakım-Onarım Hizmetleri</w:t>
      </w:r>
      <w:r w:rsidRPr="00FB3F00">
        <w:rPr>
          <w:sz w:val="22"/>
        </w:rPr>
        <w:t xml:space="preserve">: Teklif edilen tüm donanım birimleri </w:t>
      </w:r>
      <w:r w:rsidR="00E30D82" w:rsidRPr="00FB3F00">
        <w:rPr>
          <w:sz w:val="22"/>
        </w:rPr>
        <w:t xml:space="preserve">ambalajında/kutusunda, </w:t>
      </w:r>
      <w:r w:rsidRPr="00FB3F00">
        <w:rPr>
          <w:sz w:val="22"/>
        </w:rPr>
        <w:t>orijinal ve kullanılmamış olmalıdır. Teklifte belirtilen markanın orijinal ürünü olmalı, muadil ürünü olmamalı. Sözleşme makamının belirttiği yerde sözleşmede belirtilecek zamanda montaj, kurulumu tamamlanmalı ve devreye alınmalıdır.</w:t>
      </w:r>
    </w:p>
    <w:p w14:paraId="6C7F527D" w14:textId="77777777" w:rsidR="00FB3F00" w:rsidRPr="00FB3F00" w:rsidRDefault="000714FB" w:rsidP="00123D3B">
      <w:pPr>
        <w:pStyle w:val="ListeParagraf"/>
        <w:numPr>
          <w:ilvl w:val="0"/>
          <w:numId w:val="36"/>
        </w:numPr>
        <w:spacing w:before="0"/>
        <w:ind w:left="709"/>
        <w:rPr>
          <w:sz w:val="22"/>
        </w:rPr>
      </w:pPr>
      <w:r w:rsidRPr="00FB3F00">
        <w:rPr>
          <w:b/>
          <w:bCs/>
          <w:sz w:val="22"/>
        </w:rPr>
        <w:t>Gerekli Yedek Parçalar</w:t>
      </w:r>
      <w:r w:rsidRPr="00FB3F00">
        <w:rPr>
          <w:sz w:val="22"/>
        </w:rPr>
        <w:t xml:space="preserve">: Donanım parçalarının tek tek veya birbirleri ile bağlanmış halde çalışabilmeleri için gerekli her türlü aksesuarlar, ara bağlantı ve elektrik kabloları, donanım ile birlikte teslim edilecektir. Yedek parça temini konusunda en az 5 yıl garanti vermelidir.  </w:t>
      </w:r>
    </w:p>
    <w:p w14:paraId="2E18AC48" w14:textId="77777777" w:rsidR="00FB3F00" w:rsidRPr="00FB3F00" w:rsidRDefault="000714FB" w:rsidP="00123D3B">
      <w:pPr>
        <w:pStyle w:val="ListeParagraf"/>
        <w:numPr>
          <w:ilvl w:val="0"/>
          <w:numId w:val="36"/>
        </w:numPr>
        <w:spacing w:before="0"/>
        <w:ind w:left="709"/>
        <w:rPr>
          <w:sz w:val="22"/>
        </w:rPr>
      </w:pPr>
      <w:r w:rsidRPr="00FB3F00">
        <w:rPr>
          <w:b/>
          <w:bCs/>
          <w:sz w:val="22"/>
        </w:rPr>
        <w:t>Kullanım Kılavuzu</w:t>
      </w:r>
      <w:r w:rsidRPr="00FB3F00">
        <w:rPr>
          <w:sz w:val="22"/>
        </w:rPr>
        <w:t>: Bütün donanım ve çevre birimleri için kullanıcı kılavuzları ve referans kitapları, belgeler, broşürler, sürücü ve kurulum disket ve/veya CD vb.leri ayrı ayrı sağlanmalıdır. Kullanım kılavuzu Türkçe olmalıdır.</w:t>
      </w:r>
    </w:p>
    <w:p w14:paraId="284FF540" w14:textId="5D979C38" w:rsidR="000714FB" w:rsidRPr="00FB3F00" w:rsidRDefault="000714FB" w:rsidP="00123D3B">
      <w:pPr>
        <w:pStyle w:val="ListeParagraf"/>
        <w:numPr>
          <w:ilvl w:val="0"/>
          <w:numId w:val="36"/>
        </w:numPr>
        <w:spacing w:before="0"/>
        <w:ind w:left="709"/>
        <w:rPr>
          <w:sz w:val="22"/>
        </w:rPr>
      </w:pPr>
      <w:r w:rsidRPr="00FB3F00">
        <w:rPr>
          <w:b/>
          <w:bCs/>
          <w:sz w:val="22"/>
        </w:rPr>
        <w:t>Diğer Hususlar</w:t>
      </w:r>
      <w:r w:rsidRPr="00FB3F00">
        <w:rPr>
          <w:sz w:val="22"/>
        </w:rPr>
        <w:t xml:space="preserve">: </w:t>
      </w:r>
      <w:r w:rsidRPr="00FB3F00">
        <w:rPr>
          <w:rFonts w:cs="Times-Roman"/>
          <w:sz w:val="22"/>
        </w:rPr>
        <w:t>Cihazla birlikte servis paketi verilmelidir.  Teklif veren firma teklifi ile birlikte, Temsilcilik Belgesi ve TSE’den alınmı</w:t>
      </w:r>
      <w:r w:rsidRPr="00FB3F00">
        <w:rPr>
          <w:rFonts w:cs="TTE2t00"/>
          <w:sz w:val="22"/>
        </w:rPr>
        <w:t xml:space="preserve">ş </w:t>
      </w:r>
      <w:r w:rsidRPr="00FB3F00">
        <w:rPr>
          <w:rFonts w:cs="Times-Roman"/>
          <w:sz w:val="22"/>
        </w:rPr>
        <w:t xml:space="preserve">Hizmet Yeri Yeterlilik Belgesi’ni vermelidir. </w:t>
      </w:r>
      <w:r w:rsidRPr="00FB3F00">
        <w:rPr>
          <w:rFonts w:cs="Tahoma"/>
          <w:sz w:val="22"/>
        </w:rPr>
        <w:t xml:space="preserve">Teklif veren firma teklif etmiş olduğu cihazlarda 1 yıl süreyle Garanti kapsamında ücretsiz, 10 yıl süreyle de ücreti karşılığında yedek parça ve servis </w:t>
      </w:r>
      <w:r w:rsidR="00D543EF">
        <w:rPr>
          <w:rFonts w:cs="Tahoma"/>
          <w:sz w:val="22"/>
        </w:rPr>
        <w:t xml:space="preserve">hizmeti </w:t>
      </w:r>
      <w:r w:rsidRPr="00FB3F00">
        <w:rPr>
          <w:rFonts w:cs="Tahoma"/>
          <w:sz w:val="22"/>
        </w:rPr>
        <w:t>vermeyi garanti (Taahhüt) etmelidir.</w:t>
      </w:r>
    </w:p>
    <w:p w14:paraId="1E8064E7" w14:textId="77777777" w:rsidR="000714FB" w:rsidRDefault="000714FB" w:rsidP="000714FB">
      <w:pPr>
        <w:overflowPunct w:val="0"/>
        <w:autoSpaceDE w:val="0"/>
        <w:autoSpaceDN w:val="0"/>
        <w:adjustRightInd w:val="0"/>
        <w:textAlignment w:val="baseline"/>
        <w:rPr>
          <w:b/>
          <w:sz w:val="20"/>
          <w:szCs w:val="20"/>
          <w:lang w:val="tr-TR"/>
        </w:rPr>
      </w:pPr>
    </w:p>
    <w:p w14:paraId="3EABC4CA" w14:textId="77777777" w:rsidR="00DC19F5" w:rsidRPr="00A90AB2" w:rsidRDefault="00DC19F5" w:rsidP="00A90AB2">
      <w:pPr>
        <w:overflowPunct w:val="0"/>
        <w:autoSpaceDE w:val="0"/>
        <w:autoSpaceDN w:val="0"/>
        <w:adjustRightInd w:val="0"/>
        <w:ind w:left="708" w:firstLine="0"/>
        <w:textAlignment w:val="baseline"/>
        <w:rPr>
          <w:sz w:val="20"/>
          <w:szCs w:val="20"/>
          <w:lang w:val="tr-TR"/>
        </w:rPr>
      </w:pPr>
      <w:r w:rsidRPr="00A90AB2">
        <w:rPr>
          <w:b/>
          <w:sz w:val="20"/>
          <w:szCs w:val="20"/>
          <w:lang w:val="tr-TR"/>
        </w:rPr>
        <w:t>Madde 3- İhaleye ilişkin bilgiler</w:t>
      </w:r>
    </w:p>
    <w:p w14:paraId="5EA94F2D" w14:textId="77777777" w:rsidR="00DC19F5" w:rsidRPr="00051297" w:rsidRDefault="00DC19F5" w:rsidP="00DC19F5">
      <w:pPr>
        <w:rPr>
          <w:sz w:val="20"/>
          <w:szCs w:val="20"/>
          <w:lang w:val="tr-TR"/>
        </w:rPr>
      </w:pPr>
      <w:r w:rsidRPr="00051297">
        <w:rPr>
          <w:sz w:val="20"/>
          <w:szCs w:val="20"/>
          <w:lang w:val="tr-TR"/>
        </w:rPr>
        <w:t>İhaleye ilişkin bilgiler;</w:t>
      </w:r>
    </w:p>
    <w:p w14:paraId="6B95CD67" w14:textId="491E251D" w:rsidR="00892EEE" w:rsidRPr="00892EEE" w:rsidRDefault="00DC19F5" w:rsidP="00123D3B">
      <w:pPr>
        <w:pStyle w:val="ListeParagraf"/>
        <w:numPr>
          <w:ilvl w:val="0"/>
          <w:numId w:val="37"/>
        </w:numPr>
        <w:spacing w:line="360" w:lineRule="auto"/>
        <w:ind w:left="1134"/>
        <w:rPr>
          <w:sz w:val="20"/>
          <w:szCs w:val="20"/>
          <w:lang w:val="tr-TR"/>
        </w:rPr>
      </w:pPr>
      <w:r w:rsidRPr="00892EEE">
        <w:rPr>
          <w:b/>
          <w:bCs/>
          <w:sz w:val="20"/>
          <w:szCs w:val="20"/>
          <w:lang w:val="tr-TR"/>
        </w:rPr>
        <w:t>İhale usulü:</w:t>
      </w:r>
      <w:r w:rsidRPr="00892EEE">
        <w:rPr>
          <w:sz w:val="20"/>
          <w:szCs w:val="20"/>
          <w:lang w:val="tr-TR"/>
        </w:rPr>
        <w:t xml:space="preserve"> </w:t>
      </w:r>
      <w:r w:rsidRPr="00892EEE">
        <w:rPr>
          <w:i/>
          <w:sz w:val="20"/>
          <w:szCs w:val="20"/>
          <w:lang w:val="tr-TR"/>
        </w:rPr>
        <w:t>Açık İhale Usulü</w:t>
      </w:r>
    </w:p>
    <w:p w14:paraId="2482A64C" w14:textId="72A16074" w:rsidR="00892EEE" w:rsidRPr="00892EEE" w:rsidRDefault="00892EEE" w:rsidP="00123D3B">
      <w:pPr>
        <w:pStyle w:val="ListeParagraf"/>
        <w:numPr>
          <w:ilvl w:val="0"/>
          <w:numId w:val="37"/>
        </w:numPr>
        <w:spacing w:line="360" w:lineRule="auto"/>
        <w:ind w:left="1134"/>
        <w:rPr>
          <w:sz w:val="20"/>
          <w:szCs w:val="20"/>
          <w:lang w:val="tr-TR"/>
        </w:rPr>
      </w:pPr>
      <w:r w:rsidRPr="00892EEE">
        <w:rPr>
          <w:b/>
          <w:bCs/>
          <w:i/>
          <w:sz w:val="20"/>
          <w:szCs w:val="20"/>
          <w:lang w:val="tr-TR"/>
        </w:rPr>
        <w:t>İhalenin yapılacağı adres:</w:t>
      </w:r>
      <w:r w:rsidRPr="00892EEE">
        <w:rPr>
          <w:i/>
          <w:sz w:val="20"/>
          <w:szCs w:val="20"/>
          <w:lang w:val="tr-TR"/>
        </w:rPr>
        <w:t xml:space="preserve"> Şanlıurfa yolu 8. Km Bağlar / DİYARBAKIR</w:t>
      </w:r>
    </w:p>
    <w:p w14:paraId="409385EB" w14:textId="1024CA4F" w:rsidR="00892EEE" w:rsidRPr="00892EEE" w:rsidRDefault="00892EEE" w:rsidP="00123D3B">
      <w:pPr>
        <w:pStyle w:val="ListeParagraf"/>
        <w:numPr>
          <w:ilvl w:val="0"/>
          <w:numId w:val="37"/>
        </w:numPr>
        <w:spacing w:line="360" w:lineRule="auto"/>
        <w:ind w:left="1134"/>
        <w:rPr>
          <w:sz w:val="20"/>
          <w:szCs w:val="20"/>
          <w:lang w:val="tr-TR"/>
        </w:rPr>
      </w:pPr>
      <w:r w:rsidRPr="00892EEE">
        <w:rPr>
          <w:b/>
          <w:bCs/>
          <w:i/>
          <w:sz w:val="20"/>
          <w:szCs w:val="20"/>
          <w:lang w:val="tr-TR"/>
        </w:rPr>
        <w:t>İhale tarihi:</w:t>
      </w:r>
      <w:r w:rsidRPr="00892EEE">
        <w:rPr>
          <w:i/>
          <w:sz w:val="20"/>
          <w:szCs w:val="20"/>
          <w:lang w:val="tr-TR"/>
        </w:rPr>
        <w:t xml:space="preserve"> </w:t>
      </w:r>
      <w:r w:rsidR="00926447">
        <w:rPr>
          <w:i/>
          <w:sz w:val="20"/>
          <w:szCs w:val="20"/>
          <w:lang w:val="tr-TR"/>
        </w:rPr>
        <w:t>28.04.2021</w:t>
      </w:r>
    </w:p>
    <w:p w14:paraId="6EF4EDBA" w14:textId="12C2AE31" w:rsidR="00892EEE" w:rsidRPr="00892EEE" w:rsidRDefault="00892EEE" w:rsidP="00123D3B">
      <w:pPr>
        <w:pStyle w:val="ListeParagraf"/>
        <w:numPr>
          <w:ilvl w:val="0"/>
          <w:numId w:val="37"/>
        </w:numPr>
        <w:spacing w:line="360" w:lineRule="auto"/>
        <w:ind w:left="1134"/>
        <w:rPr>
          <w:sz w:val="20"/>
          <w:szCs w:val="20"/>
          <w:lang w:val="tr-TR"/>
        </w:rPr>
      </w:pPr>
      <w:r w:rsidRPr="00892EEE">
        <w:rPr>
          <w:b/>
          <w:bCs/>
          <w:sz w:val="20"/>
          <w:szCs w:val="20"/>
          <w:lang w:val="tr-TR"/>
        </w:rPr>
        <w:t>İhale saati:</w:t>
      </w:r>
      <w:r w:rsidRPr="00892EEE">
        <w:rPr>
          <w:sz w:val="20"/>
          <w:szCs w:val="20"/>
          <w:lang w:val="tr-TR"/>
        </w:rPr>
        <w:t xml:space="preserve"> </w:t>
      </w:r>
      <w:r w:rsidR="00926447">
        <w:rPr>
          <w:sz w:val="20"/>
          <w:szCs w:val="20"/>
          <w:lang w:val="tr-TR"/>
        </w:rPr>
        <w:t>14:00</w:t>
      </w:r>
    </w:p>
    <w:p w14:paraId="1D67BFD4" w14:textId="77777777" w:rsidR="00DC19F5" w:rsidRPr="00051297" w:rsidRDefault="00DC19F5" w:rsidP="00DC19F5">
      <w:pPr>
        <w:tabs>
          <w:tab w:val="left" w:pos="720"/>
          <w:tab w:val="left" w:pos="900"/>
          <w:tab w:val="left" w:pos="1080"/>
        </w:tabs>
        <w:rPr>
          <w:sz w:val="20"/>
          <w:szCs w:val="20"/>
          <w:lang w:val="tr-TR"/>
        </w:rPr>
      </w:pPr>
    </w:p>
    <w:p w14:paraId="3036F079"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46B41E3C" w14:textId="55246076" w:rsidR="00DC19F5" w:rsidRPr="00892EEE" w:rsidRDefault="00DC19F5" w:rsidP="00892EEE">
      <w:pPr>
        <w:rPr>
          <w:color w:val="FF0000"/>
          <w:sz w:val="20"/>
          <w:szCs w:val="20"/>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hyperlink r:id="rId16" w:history="1">
        <w:r w:rsidR="00892EEE" w:rsidRPr="00316940">
          <w:rPr>
            <w:rStyle w:val="Kpr"/>
            <w:sz w:val="20"/>
            <w:szCs w:val="20"/>
          </w:rPr>
          <w:t>www.diyabakirtb.org.tr</w:t>
        </w:r>
      </w:hyperlink>
      <w:r w:rsidR="00892EEE">
        <w:rPr>
          <w:color w:val="FF0000"/>
          <w:sz w:val="20"/>
          <w:szCs w:val="20"/>
        </w:rPr>
        <w:t xml:space="preserve"> </w:t>
      </w:r>
      <w:r w:rsidR="00A90AB2" w:rsidRPr="00A90AB2">
        <w:rPr>
          <w:color w:val="FF0000"/>
          <w:sz w:val="20"/>
          <w:szCs w:val="20"/>
        </w:rPr>
        <w:t xml:space="preserve">ve </w:t>
      </w:r>
      <w:hyperlink r:id="rId17" w:history="1">
        <w:r w:rsidR="00892EEE" w:rsidRPr="00316940">
          <w:rPr>
            <w:rStyle w:val="Kpr"/>
            <w:sz w:val="20"/>
            <w:szCs w:val="20"/>
          </w:rPr>
          <w:t>www.karacadag.gov.tr</w:t>
        </w:r>
      </w:hyperlink>
      <w:r w:rsidR="00A90AB2" w:rsidRPr="00A90AB2">
        <w:rPr>
          <w:color w:val="FF0000"/>
          <w:sz w:val="20"/>
          <w:szCs w:val="20"/>
        </w:rPr>
        <w:t xml:space="preserve">  </w:t>
      </w:r>
      <w:r w:rsidR="00A90AB2" w:rsidRPr="00892EEE">
        <w:rPr>
          <w:sz w:val="20"/>
          <w:szCs w:val="20"/>
        </w:rPr>
        <w:t xml:space="preserve">web sitesinden bedelsiz olarak temin etmeleri </w:t>
      </w:r>
      <w:r w:rsidRPr="00892EEE">
        <w:rPr>
          <w:sz w:val="20"/>
          <w:szCs w:val="20"/>
          <w:lang w:val="tr-TR"/>
        </w:rPr>
        <w:t>zorunludur</w:t>
      </w:r>
      <w:r w:rsidRPr="00051297">
        <w:rPr>
          <w:sz w:val="20"/>
          <w:szCs w:val="20"/>
          <w:lang w:val="tr-TR"/>
        </w:rPr>
        <w:t>.</w:t>
      </w:r>
    </w:p>
    <w:p w14:paraId="06F8BA31" w14:textId="77777777"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892EEE">
        <w:rPr>
          <w:i/>
          <w:sz w:val="20"/>
          <w:szCs w:val="20"/>
          <w:lang w:val="tr-TR"/>
        </w:rPr>
        <w:t xml:space="preserve">bedelsiz </w:t>
      </w:r>
      <w:r w:rsidR="00A90AB2" w:rsidRPr="00892EEE">
        <w:rPr>
          <w:i/>
          <w:sz w:val="20"/>
          <w:szCs w:val="20"/>
          <w:lang w:val="tr-TR"/>
        </w:rPr>
        <w:t>web sitesinden indirmek/temin etmekle</w:t>
      </w:r>
      <w:r w:rsidRPr="00051297">
        <w:rPr>
          <w:sz w:val="20"/>
          <w:szCs w:val="20"/>
          <w:lang w:val="tr-TR"/>
        </w:rPr>
        <w:t xml:space="preserve">, ihale dosyasını oluşturan belgelerde yer alan koşul ve kuralları kabul etmiş sayılır.    </w:t>
      </w:r>
    </w:p>
    <w:p w14:paraId="0F0BADD7"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E18C1E2"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6D2DE75"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02AD02CD" w14:textId="36E3E413" w:rsidR="00A90AB2" w:rsidRPr="00892EEE" w:rsidRDefault="00DC19F5" w:rsidP="00123D3B">
      <w:pPr>
        <w:pStyle w:val="ListeParagraf"/>
        <w:numPr>
          <w:ilvl w:val="0"/>
          <w:numId w:val="38"/>
        </w:numPr>
        <w:spacing w:line="360" w:lineRule="auto"/>
        <w:ind w:left="1134"/>
        <w:rPr>
          <w:b/>
          <w:bCs/>
          <w:i/>
          <w:sz w:val="20"/>
          <w:szCs w:val="20"/>
          <w:lang w:val="tr-TR"/>
        </w:rPr>
      </w:pPr>
      <w:r w:rsidRPr="00892EEE">
        <w:rPr>
          <w:b/>
          <w:bCs/>
          <w:i/>
          <w:sz w:val="20"/>
          <w:szCs w:val="20"/>
          <w:lang w:val="tr-TR"/>
        </w:rPr>
        <w:t xml:space="preserve">Tekliflerin sunulacağı yer: </w:t>
      </w:r>
      <w:r w:rsidR="008C37D5" w:rsidRPr="008C37D5">
        <w:rPr>
          <w:i/>
          <w:sz w:val="20"/>
          <w:szCs w:val="20"/>
          <w:lang w:val="tr-TR"/>
        </w:rPr>
        <w:t>Şanlıurfa yolu 8. Km Bağlar / DİYARBAKIR</w:t>
      </w:r>
    </w:p>
    <w:p w14:paraId="42513336" w14:textId="64544811" w:rsidR="00DC19F5" w:rsidRPr="00892EEE" w:rsidRDefault="00DC19F5" w:rsidP="00123D3B">
      <w:pPr>
        <w:pStyle w:val="ListeParagraf"/>
        <w:numPr>
          <w:ilvl w:val="0"/>
          <w:numId w:val="38"/>
        </w:numPr>
        <w:spacing w:line="360" w:lineRule="auto"/>
        <w:ind w:left="1134"/>
        <w:rPr>
          <w:b/>
          <w:bCs/>
          <w:i/>
          <w:sz w:val="20"/>
          <w:szCs w:val="20"/>
          <w:lang w:val="tr-TR"/>
        </w:rPr>
      </w:pPr>
      <w:r w:rsidRPr="00892EEE">
        <w:rPr>
          <w:b/>
          <w:bCs/>
          <w:i/>
          <w:sz w:val="20"/>
          <w:szCs w:val="20"/>
          <w:lang w:val="tr-TR"/>
        </w:rPr>
        <w:t xml:space="preserve">Son teklif verme tarihi (İhale tarihi) : </w:t>
      </w:r>
      <w:r w:rsidR="00926447">
        <w:rPr>
          <w:b/>
          <w:bCs/>
          <w:i/>
          <w:sz w:val="20"/>
          <w:szCs w:val="20"/>
          <w:lang w:val="tr-TR"/>
        </w:rPr>
        <w:t>28.04.2021</w:t>
      </w:r>
    </w:p>
    <w:p w14:paraId="40267610" w14:textId="0C23A12C" w:rsidR="00DC19F5" w:rsidRPr="00892EEE" w:rsidRDefault="00DC19F5" w:rsidP="00123D3B">
      <w:pPr>
        <w:pStyle w:val="ListeParagraf"/>
        <w:numPr>
          <w:ilvl w:val="0"/>
          <w:numId w:val="38"/>
        </w:numPr>
        <w:spacing w:line="360" w:lineRule="auto"/>
        <w:ind w:left="1134"/>
        <w:rPr>
          <w:b/>
          <w:bCs/>
          <w:i/>
          <w:sz w:val="20"/>
          <w:szCs w:val="20"/>
          <w:lang w:val="tr-TR"/>
        </w:rPr>
      </w:pPr>
      <w:r w:rsidRPr="00892EEE">
        <w:rPr>
          <w:b/>
          <w:bCs/>
          <w:i/>
          <w:sz w:val="20"/>
          <w:szCs w:val="20"/>
          <w:lang w:val="tr-TR"/>
        </w:rPr>
        <w:t xml:space="preserve">Son teklif verme saati  (İhale saati) : </w:t>
      </w:r>
      <w:r w:rsidR="00926447">
        <w:rPr>
          <w:b/>
          <w:bCs/>
          <w:i/>
          <w:sz w:val="20"/>
          <w:szCs w:val="20"/>
          <w:lang w:val="tr-TR"/>
        </w:rPr>
        <w:t>12:00</w:t>
      </w:r>
    </w:p>
    <w:p w14:paraId="1E8C0D52" w14:textId="77777777"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DE7BD88"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3E5EF3D5" w14:textId="77777777" w:rsidR="00DC19F5" w:rsidRPr="00051297" w:rsidRDefault="00DC19F5" w:rsidP="00DC19F5">
      <w:pPr>
        <w:rPr>
          <w:sz w:val="20"/>
          <w:szCs w:val="20"/>
          <w:lang w:val="tr-TR"/>
        </w:rPr>
      </w:pPr>
      <w:r w:rsidRPr="0005129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w:t>
      </w:r>
      <w:r w:rsidRPr="00051297">
        <w:rPr>
          <w:sz w:val="20"/>
          <w:szCs w:val="20"/>
          <w:lang w:val="tr-TR"/>
        </w:rPr>
        <w:lastRenderedPageBreak/>
        <w:t>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5BBCFBBB"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7C122E77" w14:textId="77777777" w:rsidR="00DC19F5" w:rsidRPr="00AF0D84" w:rsidRDefault="00DC19F5" w:rsidP="00AF0D84">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608D7CE5" w14:textId="77777777" w:rsidR="00DC19F5" w:rsidRPr="00051297" w:rsidRDefault="00DC19F5" w:rsidP="00997FC8">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2EFD4C29"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65F9B1C"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CCE4F52"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1C5E7EF"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05FB249" w14:textId="77777777"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477B1B" w14:textId="77777777"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14:paraId="0B4A7375" w14:textId="77777777" w:rsidR="00DC19F5" w:rsidRPr="00051297" w:rsidRDefault="00DC19F5" w:rsidP="00997FC8">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423C0F45" w14:textId="77777777" w:rsidR="00DC19F5" w:rsidRPr="00051297" w:rsidRDefault="00DC19F5" w:rsidP="00997FC8">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522AAA4" w14:textId="77777777"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6DF9254D" w14:textId="77777777" w:rsidR="00DC19F5" w:rsidRPr="00051297" w:rsidRDefault="00DC19F5" w:rsidP="00997FC8">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0A18DF01" w14:textId="77777777" w:rsidR="00DC19F5" w:rsidRPr="00051297" w:rsidRDefault="00DC19F5" w:rsidP="00997FC8">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72FEFB8" w14:textId="77777777"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050C5531" w14:textId="77777777"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14:paraId="452CE948" w14:textId="77777777" w:rsidR="00DC19F5" w:rsidRPr="00051297" w:rsidRDefault="00DC19F5" w:rsidP="00DC19F5">
      <w:pPr>
        <w:spacing w:after="120"/>
        <w:rPr>
          <w:sz w:val="20"/>
          <w:szCs w:val="20"/>
          <w:lang w:val="tr-TR"/>
        </w:rPr>
      </w:pPr>
      <w:r w:rsidRPr="00051297">
        <w:rPr>
          <w:sz w:val="20"/>
          <w:szCs w:val="20"/>
          <w:lang w:val="tr-TR"/>
        </w:rPr>
        <w:t>f) Bu belgede tanımlanan geçici teminat,</w:t>
      </w:r>
    </w:p>
    <w:p w14:paraId="66FE36A3" w14:textId="77777777"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4182EFFE" w14:textId="77777777"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73DC8E0" w14:textId="5C1DFBFB" w:rsidR="00DC19F5" w:rsidRPr="00051297" w:rsidRDefault="00926447" w:rsidP="00DC19F5">
      <w:pPr>
        <w:pStyle w:val="GvdeMetni3"/>
        <w:rPr>
          <w:sz w:val="20"/>
          <w:szCs w:val="20"/>
          <w:lang w:val="tr-TR"/>
        </w:rPr>
      </w:pPr>
      <w:r>
        <w:rPr>
          <w:sz w:val="20"/>
          <w:szCs w:val="20"/>
          <w:lang w:val="tr-TR"/>
        </w:rPr>
        <w:t>i) İhale dosyasını temin ettiğine dair</w:t>
      </w:r>
      <w:r w:rsidR="00DC19F5" w:rsidRPr="00051297">
        <w:rPr>
          <w:sz w:val="20"/>
          <w:szCs w:val="20"/>
          <w:lang w:val="tr-TR"/>
        </w:rPr>
        <w:t xml:space="preserve"> belge,</w:t>
      </w:r>
    </w:p>
    <w:p w14:paraId="78501EE6" w14:textId="77777777"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BE627A" w14:textId="77777777"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6D4C528" w14:textId="77777777"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B9C330D" w14:textId="77777777"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225F30F2" w14:textId="06907BF0" w:rsidR="000D35C3" w:rsidRPr="000D35C3" w:rsidRDefault="000D35C3" w:rsidP="00DC19F5">
      <w:pPr>
        <w:spacing w:after="60"/>
        <w:rPr>
          <w:color w:val="FF0000"/>
          <w:sz w:val="20"/>
          <w:szCs w:val="20"/>
          <w:lang w:val="tr-TR"/>
        </w:rPr>
      </w:pPr>
      <w:r>
        <w:rPr>
          <w:color w:val="FF0000"/>
          <w:sz w:val="20"/>
          <w:szCs w:val="20"/>
          <w:lang w:val="tr-TR"/>
        </w:rPr>
        <w:lastRenderedPageBreak/>
        <w:t xml:space="preserve">İ) </w:t>
      </w:r>
      <w:r w:rsidRPr="000D35C3">
        <w:rPr>
          <w:color w:val="FF0000"/>
          <w:sz w:val="20"/>
          <w:szCs w:val="20"/>
          <w:lang w:val="tr-TR"/>
        </w:rPr>
        <w:t>Son 5 (beş) yılda</w:t>
      </w:r>
      <w:r w:rsidR="006B3D7E">
        <w:rPr>
          <w:color w:val="FF0000"/>
          <w:sz w:val="20"/>
          <w:szCs w:val="20"/>
          <w:lang w:val="tr-TR"/>
        </w:rPr>
        <w:t xml:space="preserve"> sunduğu teklifin yarısı değerinde</w:t>
      </w:r>
      <w:r w:rsidRPr="000D35C3">
        <w:rPr>
          <w:color w:val="FF0000"/>
          <w:sz w:val="20"/>
          <w:szCs w:val="20"/>
          <w:lang w:val="tr-TR"/>
        </w:rPr>
        <w:t xml:space="preserve"> benzer </w:t>
      </w:r>
      <w:r w:rsidR="00964977">
        <w:rPr>
          <w:color w:val="FF0000"/>
          <w:sz w:val="20"/>
          <w:szCs w:val="20"/>
          <w:lang w:val="tr-TR"/>
        </w:rPr>
        <w:t xml:space="preserve">laboratuvar </w:t>
      </w:r>
      <w:r w:rsidRPr="000D35C3">
        <w:rPr>
          <w:color w:val="FF0000"/>
          <w:sz w:val="20"/>
          <w:szCs w:val="20"/>
          <w:lang w:val="tr-TR"/>
        </w:rPr>
        <w:t>makineleri</w:t>
      </w:r>
      <w:r w:rsidR="00964977">
        <w:rPr>
          <w:color w:val="FF0000"/>
          <w:sz w:val="20"/>
          <w:szCs w:val="20"/>
          <w:lang w:val="tr-TR"/>
        </w:rPr>
        <w:t>n</w:t>
      </w:r>
      <w:r w:rsidRPr="000D35C3">
        <w:rPr>
          <w:color w:val="FF0000"/>
          <w:sz w:val="20"/>
          <w:szCs w:val="20"/>
          <w:lang w:val="tr-TR"/>
        </w:rPr>
        <w:t xml:space="preserve"> sattı</w:t>
      </w:r>
      <w:r w:rsidR="00964977">
        <w:rPr>
          <w:color w:val="FF0000"/>
          <w:sz w:val="20"/>
          <w:szCs w:val="20"/>
          <w:lang w:val="tr-TR"/>
        </w:rPr>
        <w:t xml:space="preserve">şını ve kurulumunu </w:t>
      </w:r>
      <w:r w:rsidRPr="000D35C3">
        <w:rPr>
          <w:color w:val="FF0000"/>
          <w:sz w:val="20"/>
          <w:szCs w:val="20"/>
          <w:lang w:val="tr-TR"/>
        </w:rPr>
        <w:t>yaptığına dair</w:t>
      </w:r>
      <w:r w:rsidR="00926447">
        <w:rPr>
          <w:color w:val="FF0000"/>
          <w:sz w:val="20"/>
          <w:szCs w:val="20"/>
          <w:lang w:val="tr-TR"/>
        </w:rPr>
        <w:t>(iş bitirme)</w:t>
      </w:r>
      <w:r w:rsidRPr="000D35C3">
        <w:rPr>
          <w:color w:val="FF0000"/>
          <w:sz w:val="20"/>
          <w:szCs w:val="20"/>
          <w:lang w:val="tr-TR"/>
        </w:rPr>
        <w:t xml:space="preserve"> belge sunmalıdır. </w:t>
      </w:r>
    </w:p>
    <w:p w14:paraId="38E588BC" w14:textId="77777777"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58BB5F73"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7499FBD"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E81CAC9"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44D528A"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056469F4"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1A3144">
        <w:rPr>
          <w:rFonts w:ascii="Times New Roman" w:hAnsi="Times New Roman"/>
          <w:sz w:val="20"/>
          <w:lang w:val="tr-TR"/>
        </w:rPr>
        <w:t>Sözleşme Makamı tarafından gerçekleştirilecek ihaleler yerli yabancı tüm isteklilere açıktır.</w:t>
      </w:r>
    </w:p>
    <w:p w14:paraId="784165BE"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7FE91B63"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CCC9E6D" w14:textId="77777777" w:rsidR="00DC19F5" w:rsidRPr="00051297" w:rsidRDefault="00DC19F5" w:rsidP="00997FC8">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40E68002" w14:textId="77777777" w:rsidR="00DC19F5" w:rsidRPr="00051297" w:rsidRDefault="00DC19F5" w:rsidP="00997FC8">
      <w:pPr>
        <w:numPr>
          <w:ilvl w:val="0"/>
          <w:numId w:val="3"/>
        </w:numPr>
        <w:rPr>
          <w:sz w:val="20"/>
          <w:szCs w:val="20"/>
          <w:lang w:val="tr-TR"/>
        </w:rPr>
      </w:pPr>
      <w:r w:rsidRPr="00051297">
        <w:rPr>
          <w:sz w:val="20"/>
          <w:szCs w:val="20"/>
          <w:lang w:val="tr-TR"/>
        </w:rPr>
        <w:t>İlgili mercilerce hileli iflas ettiğine karar verilenler.</w:t>
      </w:r>
    </w:p>
    <w:p w14:paraId="65C9A058" w14:textId="77777777" w:rsidR="00DC19F5" w:rsidRPr="00051297" w:rsidRDefault="00DC19F5" w:rsidP="00997FC8">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03194516" w14:textId="77777777" w:rsidR="00DC19F5" w:rsidRPr="00051297" w:rsidRDefault="00DC19F5" w:rsidP="00997FC8">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7B7C0CCB" w14:textId="77777777" w:rsidR="00DC19F5" w:rsidRPr="00051297" w:rsidRDefault="00DC19F5" w:rsidP="00997FC8">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6103C39A" w14:textId="77777777" w:rsidR="00DC19F5" w:rsidRPr="00051297" w:rsidRDefault="00DC19F5" w:rsidP="00997FC8">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873E573" w14:textId="77777777" w:rsidR="00DC19F5" w:rsidRPr="00051297" w:rsidRDefault="00DC19F5" w:rsidP="00997FC8">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41366C4E" w14:textId="77777777" w:rsidR="00DC19F5" w:rsidRPr="00051297" w:rsidRDefault="00DC19F5" w:rsidP="00997FC8">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5FE5CC05"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DD0B3EF" w14:textId="77777777"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A93A2AE" w14:textId="77777777"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CD4B24C"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76C8D337" w14:textId="77777777"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14:paraId="115BDB5F" w14:textId="77777777" w:rsidR="00DC19F5" w:rsidRPr="00051297" w:rsidRDefault="00DC19F5" w:rsidP="00123D3B">
      <w:pPr>
        <w:numPr>
          <w:ilvl w:val="0"/>
          <w:numId w:val="8"/>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0BFB7EB1" w14:textId="77777777" w:rsidR="00DC19F5" w:rsidRPr="00051297" w:rsidRDefault="00DC19F5" w:rsidP="00123D3B">
      <w:pPr>
        <w:numPr>
          <w:ilvl w:val="0"/>
          <w:numId w:val="8"/>
        </w:numPr>
        <w:rPr>
          <w:sz w:val="20"/>
          <w:szCs w:val="20"/>
          <w:lang w:val="tr-TR"/>
        </w:rPr>
      </w:pPr>
      <w:r w:rsidRPr="00051297">
        <w:rPr>
          <w:sz w:val="20"/>
          <w:szCs w:val="20"/>
          <w:lang w:val="tr-TR"/>
        </w:rPr>
        <w:lastRenderedPageBreak/>
        <w:t>İlgili mevzuat hükümleri uyarınca kesinleşmiş sosyal güvenlik prim borcu olan.</w:t>
      </w:r>
    </w:p>
    <w:p w14:paraId="4A380219" w14:textId="77777777" w:rsidR="00DC19F5" w:rsidRPr="00051297" w:rsidRDefault="00DC19F5" w:rsidP="00123D3B">
      <w:pPr>
        <w:numPr>
          <w:ilvl w:val="0"/>
          <w:numId w:val="8"/>
        </w:numPr>
        <w:rPr>
          <w:sz w:val="20"/>
          <w:szCs w:val="20"/>
          <w:lang w:val="tr-TR"/>
        </w:rPr>
      </w:pPr>
      <w:r w:rsidRPr="00051297">
        <w:rPr>
          <w:sz w:val="20"/>
          <w:szCs w:val="20"/>
          <w:lang w:val="tr-TR"/>
        </w:rPr>
        <w:t>İlgili mevzuat hükümleri uyarınca kesinleşmiş vergi borcu olan.</w:t>
      </w:r>
    </w:p>
    <w:p w14:paraId="61B562F4" w14:textId="77777777" w:rsidR="00DC19F5" w:rsidRPr="00051297" w:rsidRDefault="00DC19F5" w:rsidP="00123D3B">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14:paraId="06A21DBC" w14:textId="77777777" w:rsidR="00DC19F5" w:rsidRPr="00051297" w:rsidRDefault="00DC19F5" w:rsidP="00123D3B">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145B68C7" w14:textId="77777777" w:rsidR="00DC19F5" w:rsidRPr="00051297" w:rsidRDefault="00DC19F5" w:rsidP="00123D3B">
      <w:pPr>
        <w:numPr>
          <w:ilvl w:val="0"/>
          <w:numId w:val="8"/>
        </w:numPr>
        <w:rPr>
          <w:sz w:val="20"/>
          <w:szCs w:val="20"/>
          <w:lang w:val="tr-TR"/>
        </w:rPr>
      </w:pPr>
      <w:r w:rsidRPr="00051297">
        <w:rPr>
          <w:sz w:val="20"/>
          <w:szCs w:val="20"/>
          <w:lang w:val="tr-TR"/>
        </w:rPr>
        <w:t>İhale tarihi itibariyle, mevzuatı gereği kayıtlı olduğu oda tarafından mesleki faaliyetten men edilmiş olan.</w:t>
      </w:r>
    </w:p>
    <w:p w14:paraId="11CF459B" w14:textId="77777777" w:rsidR="00DC19F5" w:rsidRPr="00051297" w:rsidRDefault="00DC19F5" w:rsidP="00123D3B">
      <w:pPr>
        <w:numPr>
          <w:ilvl w:val="0"/>
          <w:numId w:val="8"/>
        </w:numPr>
        <w:rPr>
          <w:sz w:val="20"/>
          <w:szCs w:val="20"/>
          <w:lang w:val="tr-TR"/>
        </w:rPr>
      </w:pPr>
      <w:r w:rsidRPr="00051297">
        <w:rPr>
          <w:sz w:val="20"/>
          <w:szCs w:val="20"/>
          <w:lang w:val="tr-TR"/>
        </w:rPr>
        <w:t>Bu maddede belirtilen bilgi ve belgeleri vermeyen veya yanıltıcı bilgi ve/veya sahte belge verdiği tespit edilen.</w:t>
      </w:r>
    </w:p>
    <w:p w14:paraId="57ADFE55" w14:textId="77777777" w:rsidR="00DC19F5" w:rsidRPr="00051297" w:rsidRDefault="00DC19F5" w:rsidP="00123D3B">
      <w:pPr>
        <w:numPr>
          <w:ilvl w:val="0"/>
          <w:numId w:val="8"/>
        </w:numPr>
        <w:rPr>
          <w:sz w:val="20"/>
          <w:szCs w:val="20"/>
          <w:lang w:val="tr-TR"/>
        </w:rPr>
      </w:pPr>
      <w:r w:rsidRPr="00051297">
        <w:rPr>
          <w:sz w:val="20"/>
          <w:szCs w:val="20"/>
          <w:lang w:val="tr-TR"/>
        </w:rPr>
        <w:t>9 uncu maddede ihaleye katılamayacağı belirtildiği halde ihaleye katılan.</w:t>
      </w:r>
    </w:p>
    <w:p w14:paraId="4902F778" w14:textId="77777777" w:rsidR="00DC19F5" w:rsidRPr="00051297" w:rsidRDefault="00DC19F5" w:rsidP="00123D3B">
      <w:pPr>
        <w:numPr>
          <w:ilvl w:val="0"/>
          <w:numId w:val="8"/>
        </w:numPr>
        <w:rPr>
          <w:sz w:val="20"/>
          <w:szCs w:val="20"/>
          <w:lang w:val="tr-TR"/>
        </w:rPr>
      </w:pPr>
      <w:r w:rsidRPr="00051297">
        <w:rPr>
          <w:sz w:val="20"/>
          <w:szCs w:val="20"/>
          <w:lang w:val="tr-TR"/>
        </w:rPr>
        <w:t>11 inci maddede belirtilen yasak fiil veya davranışlarda bulunduğu tespit edilen.</w:t>
      </w:r>
    </w:p>
    <w:p w14:paraId="11DC8259" w14:textId="77777777"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53815C4F"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24BF2395" w14:textId="77777777" w:rsidR="00DC19F5" w:rsidRPr="00051297" w:rsidRDefault="00DC19F5" w:rsidP="00123D3B">
      <w:pPr>
        <w:numPr>
          <w:ilvl w:val="0"/>
          <w:numId w:val="9"/>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53C4DFA6" w14:textId="77777777" w:rsidR="00DC19F5" w:rsidRPr="00051297" w:rsidRDefault="00DC19F5" w:rsidP="00123D3B">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2C4B8F3" w14:textId="77777777" w:rsidR="00DC19F5" w:rsidRPr="00051297" w:rsidRDefault="00DC19F5" w:rsidP="00123D3B">
      <w:pPr>
        <w:numPr>
          <w:ilvl w:val="0"/>
          <w:numId w:val="9"/>
        </w:numPr>
        <w:rPr>
          <w:sz w:val="20"/>
          <w:szCs w:val="20"/>
          <w:lang w:val="tr-TR"/>
        </w:rPr>
      </w:pPr>
      <w:r w:rsidRPr="00051297">
        <w:rPr>
          <w:sz w:val="20"/>
          <w:szCs w:val="20"/>
          <w:lang w:val="tr-TR"/>
        </w:rPr>
        <w:t xml:space="preserve">Sahte belge veya sahte teminat düzenlemek, kullanmak veya bunlara teşebbüs etmek. </w:t>
      </w:r>
    </w:p>
    <w:p w14:paraId="0FF80D5C" w14:textId="77777777" w:rsidR="00DC19F5" w:rsidRPr="00051297" w:rsidRDefault="00DC19F5" w:rsidP="00123D3B">
      <w:pPr>
        <w:numPr>
          <w:ilvl w:val="0"/>
          <w:numId w:val="9"/>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3A25360C" w14:textId="77777777" w:rsidR="00DC19F5" w:rsidRPr="00051297" w:rsidRDefault="00DC19F5" w:rsidP="00123D3B">
      <w:pPr>
        <w:pStyle w:val="GvdeMetniGirintisi3"/>
        <w:numPr>
          <w:ilvl w:val="0"/>
          <w:numId w:val="9"/>
        </w:numPr>
        <w:rPr>
          <w:sz w:val="20"/>
          <w:szCs w:val="20"/>
          <w:lang w:val="tr-TR"/>
        </w:rPr>
      </w:pPr>
      <w:r w:rsidRPr="00051297">
        <w:rPr>
          <w:sz w:val="20"/>
          <w:szCs w:val="20"/>
          <w:lang w:val="tr-TR"/>
        </w:rPr>
        <w:t>9 uncu maddede ihaleye katılamayacağı belirtildiği halde ihaleye katılmak.</w:t>
      </w:r>
    </w:p>
    <w:p w14:paraId="409749F8" w14:textId="77777777"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6FD803F" w14:textId="77777777"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14:paraId="462D997F" w14:textId="77777777"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5E668835" w14:textId="77777777" w:rsidR="00DC19F5" w:rsidRPr="00051297" w:rsidRDefault="00DC19F5" w:rsidP="00DC19F5">
      <w:pPr>
        <w:keepNext/>
        <w:rPr>
          <w:b/>
          <w:sz w:val="20"/>
          <w:szCs w:val="20"/>
          <w:lang w:val="tr-TR"/>
        </w:rPr>
      </w:pPr>
      <w:r w:rsidRPr="00051297">
        <w:rPr>
          <w:b/>
          <w:sz w:val="20"/>
          <w:szCs w:val="20"/>
          <w:lang w:val="tr-TR"/>
        </w:rPr>
        <w:t>Madde 13- İhale dosyasında açıklama yapılması</w:t>
      </w:r>
    </w:p>
    <w:p w14:paraId="1E8448C0"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3E7AC04" w14:textId="77777777"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79BEED1E"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9B85AB" w14:textId="77777777" w:rsidR="00DC19F5" w:rsidRPr="00051297" w:rsidRDefault="00DC19F5" w:rsidP="00DC19F5">
      <w:pPr>
        <w:rPr>
          <w:sz w:val="20"/>
          <w:szCs w:val="20"/>
          <w:lang w:val="tr-TR"/>
        </w:rPr>
      </w:pPr>
      <w:r w:rsidRPr="00051297">
        <w:rPr>
          <w:b/>
          <w:sz w:val="20"/>
          <w:szCs w:val="20"/>
          <w:lang w:val="tr-TR"/>
        </w:rPr>
        <w:t>Madde 14- İhale dosyasında değişiklik yapılması</w:t>
      </w:r>
    </w:p>
    <w:p w14:paraId="6563CF01"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41094A0E"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C6ADC1F" w14:textId="77777777"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4A8B4D5B" w14:textId="77777777" w:rsidR="00DC19F5" w:rsidRPr="00051297" w:rsidRDefault="00DC19F5" w:rsidP="00DC19F5">
      <w:pPr>
        <w:rPr>
          <w:sz w:val="20"/>
          <w:szCs w:val="20"/>
          <w:lang w:val="tr-TR"/>
        </w:rPr>
      </w:pPr>
      <w:r w:rsidRPr="00051297">
        <w:rPr>
          <w:b/>
          <w:sz w:val="20"/>
          <w:szCs w:val="20"/>
          <w:lang w:val="tr-TR"/>
        </w:rPr>
        <w:lastRenderedPageBreak/>
        <w:t>Madde 15-İhale saatinden önce ihalenin iptal edilmesinde Sözleşme Makamının serbestliği</w:t>
      </w:r>
    </w:p>
    <w:p w14:paraId="5D236975"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2919FB2"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17A8429D" w14:textId="77777777" w:rsidR="00DC19F5" w:rsidRPr="00051297" w:rsidRDefault="00DC19F5" w:rsidP="00DC19F5">
      <w:pPr>
        <w:rPr>
          <w:b/>
          <w:sz w:val="20"/>
          <w:szCs w:val="20"/>
          <w:lang w:val="tr-TR"/>
        </w:rPr>
      </w:pPr>
      <w:r w:rsidRPr="00051297">
        <w:rPr>
          <w:b/>
          <w:sz w:val="20"/>
          <w:szCs w:val="20"/>
          <w:lang w:val="tr-TR"/>
        </w:rPr>
        <w:t>Madde 16- Ortak girişim</w:t>
      </w:r>
    </w:p>
    <w:p w14:paraId="2D10376F"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22B7237" w14:textId="77777777"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7C9A077"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4D1DD211" w14:textId="5FB180BF"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0C10B20B"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778AF7A1"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94ADF10" w14:textId="77777777" w:rsidR="00DC19F5" w:rsidRPr="00051297" w:rsidRDefault="00DC19F5" w:rsidP="00DC19F5">
      <w:pPr>
        <w:rPr>
          <w:b/>
          <w:sz w:val="20"/>
          <w:szCs w:val="20"/>
          <w:lang w:val="tr-TR"/>
        </w:rPr>
      </w:pPr>
      <w:r w:rsidRPr="00051297">
        <w:rPr>
          <w:b/>
          <w:sz w:val="20"/>
          <w:szCs w:val="20"/>
          <w:lang w:val="tr-TR"/>
        </w:rPr>
        <w:t>Madde 19- Teklifin dili</w:t>
      </w:r>
    </w:p>
    <w:p w14:paraId="385C4127"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463C54ED"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1392E72F"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05BBBCCF"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0E4716A9" w14:textId="77777777"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583D137B"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3A213777"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2759ABA5" w14:textId="77777777"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14:paraId="361AA37F" w14:textId="77777777"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6FF0EB6" w14:textId="77777777"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71E43235" w14:textId="77777777"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A671024" w14:textId="77777777"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14:paraId="3EE31CB4" w14:textId="083212E8" w:rsidR="00DC19F5" w:rsidRPr="00964977" w:rsidRDefault="00DC19F5" w:rsidP="00DC19F5">
      <w:pPr>
        <w:keepNext/>
        <w:spacing w:after="120"/>
        <w:rPr>
          <w:color w:val="FF0000"/>
          <w:sz w:val="20"/>
          <w:lang w:val="tr-TR"/>
        </w:rPr>
      </w:pPr>
      <w:r w:rsidRPr="00964977">
        <w:rPr>
          <w:color w:val="FF0000"/>
          <w:sz w:val="20"/>
          <w:lang w:val="tr-TR"/>
        </w:rPr>
        <w:t>Teklif, bir Teknik ve bir Mali tekliften oluşur ve bunların ayrı zarflarda teslim edilmesi gerekir. Her bir teknik teklif ve mali teklifin içerisinde, üzerinde belirgin olarak “ASLIDIR” yazan bir as</w:t>
      </w:r>
      <w:r w:rsidR="00D05C1E" w:rsidRPr="00964977">
        <w:rPr>
          <w:color w:val="FF0000"/>
          <w:sz w:val="20"/>
          <w:lang w:val="tr-TR"/>
        </w:rPr>
        <w:t xml:space="preserve">ıl nüsha ve üzerinde “KOPYADIR” </w:t>
      </w:r>
      <w:r w:rsidRPr="00964977">
        <w:rPr>
          <w:color w:val="FF0000"/>
          <w:sz w:val="20"/>
          <w:lang w:val="tr-TR"/>
        </w:rPr>
        <w:t xml:space="preserve">yazan </w:t>
      </w:r>
      <w:r w:rsidR="00D05C1E" w:rsidRPr="00964977">
        <w:rPr>
          <w:color w:val="FF0000"/>
          <w:sz w:val="20"/>
          <w:lang w:val="tr-TR"/>
        </w:rPr>
        <w:t>1</w:t>
      </w:r>
      <w:r w:rsidR="007F0D85" w:rsidRPr="00964977">
        <w:rPr>
          <w:color w:val="FF0000"/>
          <w:sz w:val="20"/>
          <w:lang w:val="tr-TR"/>
        </w:rPr>
        <w:t xml:space="preserve"> (iki)</w:t>
      </w:r>
      <w:r w:rsidRPr="00964977">
        <w:rPr>
          <w:color w:val="FF0000"/>
          <w:sz w:val="20"/>
          <w:lang w:val="tr-TR"/>
        </w:rPr>
        <w:t xml:space="preserve"> adet</w:t>
      </w:r>
      <w:r w:rsidR="00D05C1E" w:rsidRPr="00964977">
        <w:rPr>
          <w:color w:val="FF0000"/>
          <w:sz w:val="20"/>
          <w:lang w:val="tr-TR"/>
        </w:rPr>
        <w:t xml:space="preserve"> </w:t>
      </w:r>
      <w:r w:rsidRPr="00964977">
        <w:rPr>
          <w:color w:val="FF0000"/>
          <w:sz w:val="20"/>
          <w:lang w:val="tr-TR"/>
        </w:rPr>
        <w:t xml:space="preserve">kopya bulunmalıdır.  </w:t>
      </w:r>
    </w:p>
    <w:p w14:paraId="29D10740"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30FDE44" w14:textId="77777777" w:rsidR="00DC19F5" w:rsidRPr="00051297" w:rsidRDefault="00DC19F5" w:rsidP="00123D3B">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22CEC380" w14:textId="77777777" w:rsidR="00DC19F5" w:rsidRPr="00051297" w:rsidRDefault="00DC19F5" w:rsidP="00123D3B">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12ED572" w14:textId="77777777" w:rsidR="00DC19F5" w:rsidRPr="00051297" w:rsidRDefault="00DC19F5" w:rsidP="00123D3B">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lastRenderedPageBreak/>
        <w:t xml:space="preserve">Üzerinde kazıntı, silinti, düzeltme bulunmaması, </w:t>
      </w:r>
    </w:p>
    <w:p w14:paraId="471F89C4" w14:textId="3D403D9B" w:rsidR="00DC19F5" w:rsidRPr="008C37D5" w:rsidRDefault="00DC19F5" w:rsidP="00123D3B">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r w:rsidR="008C37D5">
        <w:rPr>
          <w:sz w:val="20"/>
          <w:szCs w:val="20"/>
          <w:lang w:val="tr-TR"/>
        </w:rPr>
        <w:t xml:space="preserve"> </w:t>
      </w:r>
      <w:r w:rsidRPr="008C37D5">
        <w:rPr>
          <w:sz w:val="20"/>
          <w:szCs w:val="20"/>
          <w:lang w:val="tr-TR"/>
        </w:rPr>
        <w:t>zorunludur.</w:t>
      </w:r>
    </w:p>
    <w:p w14:paraId="1FF4F547" w14:textId="77777777"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13726CCD" w14:textId="77777777"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7C4BD4E"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419F2217"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0EBB482"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D78A523"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863F53F" w14:textId="77777777"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0DC4614F"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41D5CAFF" w14:textId="77777777" w:rsidR="00DC19F5" w:rsidRPr="00051297" w:rsidRDefault="00DC19F5" w:rsidP="00DC19F5">
      <w:pPr>
        <w:tabs>
          <w:tab w:val="left" w:pos="0"/>
        </w:tabs>
        <w:rPr>
          <w:sz w:val="20"/>
          <w:szCs w:val="20"/>
          <w:lang w:val="tr-TR"/>
        </w:rPr>
      </w:pPr>
      <w:r w:rsidRPr="00051297">
        <w:rPr>
          <w:sz w:val="20"/>
          <w:szCs w:val="20"/>
          <w:lang w:val="tr-TR"/>
        </w:rPr>
        <w:t xml:space="preserve">Sözleşme Makamı tarafından geçici teminat istendiği duyurulan ihale kapsamında istekliler </w:t>
      </w:r>
      <w:r w:rsidRPr="008C37D5">
        <w:rPr>
          <w:color w:val="FF0000"/>
          <w:sz w:val="20"/>
          <w:szCs w:val="20"/>
          <w:lang w:val="tr-TR"/>
        </w:rPr>
        <w:t xml:space="preserve">teklif ettikleri bedelin %3’ünden az olmamak üzere </w:t>
      </w:r>
      <w:r w:rsidRPr="00051297">
        <w:rPr>
          <w:sz w:val="20"/>
          <w:szCs w:val="20"/>
          <w:lang w:val="tr-TR"/>
        </w:rPr>
        <w:t>kendi belirleyecekleri tutarda geçici teminat vereceklerdir. Teklif edilen bedelin %3’ünden az oranda geçici teminat veren isteklilerin teklifleri değerlendirme dışı bırakılacaktır.</w:t>
      </w:r>
    </w:p>
    <w:p w14:paraId="41D9746D"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4E5440A1" w14:textId="77777777"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14041D3" w14:textId="77777777"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929ED41"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087FB9E6" w14:textId="77777777" w:rsidR="00DC19F5" w:rsidRPr="00051297" w:rsidRDefault="00DC19F5" w:rsidP="00123D3B">
      <w:pPr>
        <w:numPr>
          <w:ilvl w:val="0"/>
          <w:numId w:val="11"/>
        </w:numPr>
        <w:ind w:right="-1"/>
        <w:rPr>
          <w:sz w:val="20"/>
          <w:szCs w:val="20"/>
          <w:lang w:val="tr-TR"/>
        </w:rPr>
      </w:pPr>
      <w:r w:rsidRPr="00051297">
        <w:rPr>
          <w:sz w:val="20"/>
          <w:szCs w:val="20"/>
          <w:lang w:val="tr-TR"/>
        </w:rPr>
        <w:t>Tedavüldeki Türk Parası.</w:t>
      </w:r>
    </w:p>
    <w:p w14:paraId="270B5385" w14:textId="77777777" w:rsidR="00DC19F5" w:rsidRPr="00051297" w:rsidRDefault="00DC19F5" w:rsidP="00123D3B">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14:paraId="788FDA2C" w14:textId="77777777"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1B1C76A"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5C3C0A0B"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065A2E5A"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CB0EAD1"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3A2D2FA4"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728966A4"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w:t>
      </w:r>
      <w:r w:rsidRPr="00051297">
        <w:rPr>
          <w:sz w:val="20"/>
          <w:lang w:val="tr-TR"/>
        </w:rPr>
        <w:lastRenderedPageBreak/>
        <w:t xml:space="preserve">sunulması için son tarihten 5 gün öncesine kadar, diğer isteklilerin de bilgi edineceği bir şekilde, internet sayfasında ve ilgili Ajansın internet sayfasında duyurur. </w:t>
      </w:r>
    </w:p>
    <w:p w14:paraId="1C338709"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7FD015A5"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6CDB4FAD" w14:textId="77777777"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348CA00D" w14:textId="31EC4157" w:rsidR="00DC19F5" w:rsidRPr="007F0D85" w:rsidRDefault="00DC19F5" w:rsidP="00997FC8">
      <w:pPr>
        <w:numPr>
          <w:ilvl w:val="0"/>
          <w:numId w:val="1"/>
        </w:numPr>
        <w:spacing w:after="120"/>
        <w:ind w:left="1077" w:hanging="357"/>
        <w:rPr>
          <w:color w:val="FF0000"/>
          <w:sz w:val="20"/>
        </w:rPr>
      </w:pPr>
      <w:r w:rsidRPr="007F0D85">
        <w:rPr>
          <w:bCs/>
          <w:color w:val="FF0000"/>
          <w:sz w:val="20"/>
          <w:lang w:val="tr-TR"/>
        </w:rPr>
        <w:t xml:space="preserve">Taahhütlü posta / kargo </w:t>
      </w:r>
      <w:r w:rsidR="00D05C1E" w:rsidRPr="007F0D85">
        <w:rPr>
          <w:bCs/>
          <w:color w:val="FF0000"/>
          <w:sz w:val="20"/>
          <w:lang w:val="tr-TR"/>
        </w:rPr>
        <w:t>servisi</w:t>
      </w:r>
      <w:r w:rsidR="00D05C1E">
        <w:rPr>
          <w:bCs/>
          <w:color w:val="FF0000"/>
          <w:sz w:val="20"/>
          <w:lang w:val="tr-TR"/>
        </w:rPr>
        <w:t xml:space="preserve"> </w:t>
      </w:r>
      <w:r w:rsidR="00D05C1E" w:rsidRPr="007F0D85">
        <w:rPr>
          <w:bCs/>
          <w:color w:val="FF0000"/>
          <w:sz w:val="20"/>
          <w:lang w:val="tr-TR"/>
        </w:rPr>
        <w:t>ile</w:t>
      </w:r>
      <w:r w:rsidR="007F0D85" w:rsidRPr="007F0D85">
        <w:rPr>
          <w:bCs/>
          <w:color w:val="FF0000"/>
          <w:sz w:val="20"/>
        </w:rPr>
        <w:t xml:space="preserve"> Diyarbakır Ticaret Borsası </w:t>
      </w:r>
      <w:r w:rsidR="008C37D5" w:rsidRPr="008C37D5">
        <w:rPr>
          <w:bCs/>
          <w:color w:val="FF0000"/>
          <w:sz w:val="20"/>
        </w:rPr>
        <w:t>Şanlıurfa yolu 8. Km Bağlar / DİYARBAKIR</w:t>
      </w:r>
      <w:r w:rsidR="007F0D85" w:rsidRPr="007F0D85">
        <w:rPr>
          <w:bCs/>
          <w:color w:val="FF0000"/>
          <w:sz w:val="20"/>
        </w:rPr>
        <w:t xml:space="preserve"> adresi, ARGE birimine. </w:t>
      </w:r>
      <w:r w:rsidR="00964977">
        <w:rPr>
          <w:bCs/>
          <w:color w:val="FF0000"/>
          <w:sz w:val="20"/>
        </w:rPr>
        <w:t>(posta ve kargodan kaynaklanan gecikmeden Borsamız sorumlu değildir.)</w:t>
      </w:r>
    </w:p>
    <w:p w14:paraId="11E4E479" w14:textId="19B35213" w:rsidR="00DC19F5" w:rsidRPr="007F0D85" w:rsidRDefault="00DC19F5" w:rsidP="00997FC8">
      <w:pPr>
        <w:numPr>
          <w:ilvl w:val="0"/>
          <w:numId w:val="1"/>
        </w:numPr>
        <w:spacing w:after="120"/>
        <w:ind w:left="1077" w:hanging="357"/>
        <w:rPr>
          <w:color w:val="000000"/>
          <w:sz w:val="20"/>
          <w:lang w:val="tr-TR"/>
        </w:rPr>
      </w:pPr>
      <w:r w:rsidRPr="007F0D85">
        <w:rPr>
          <w:b/>
          <w:color w:val="FF0000"/>
          <w:sz w:val="20"/>
          <w:lang w:val="tr-TR"/>
        </w:rPr>
        <w:t xml:space="preserve">Ya da </w:t>
      </w:r>
      <w:r w:rsidRPr="007F0D85">
        <w:rPr>
          <w:bCs/>
          <w:color w:val="FF0000"/>
          <w:sz w:val="20"/>
          <w:lang w:val="tr-TR"/>
        </w:rPr>
        <w:t>Sözleşme Makamına doğrudan elden</w:t>
      </w:r>
      <w:r w:rsidR="007F0D85" w:rsidRPr="007F0D85">
        <w:rPr>
          <w:bCs/>
          <w:color w:val="FF0000"/>
          <w:sz w:val="20"/>
          <w:lang w:val="tr-TR"/>
        </w:rPr>
        <w:t xml:space="preserve"> </w:t>
      </w:r>
      <w:r w:rsidR="007F0D85" w:rsidRPr="007F0D85">
        <w:rPr>
          <w:bCs/>
          <w:color w:val="FF0000"/>
          <w:sz w:val="20"/>
        </w:rPr>
        <w:t xml:space="preserve">Diyarbakır Ticaret Borsası </w:t>
      </w:r>
      <w:r w:rsidR="008C37D5" w:rsidRPr="008C37D5">
        <w:rPr>
          <w:bCs/>
          <w:color w:val="FF0000"/>
          <w:sz w:val="20"/>
        </w:rPr>
        <w:t>Şanlıurfa yolu 8. Km Bağlar / DİYARBAKIR</w:t>
      </w:r>
      <w:r w:rsidR="00D05C1E">
        <w:rPr>
          <w:bCs/>
          <w:color w:val="FF0000"/>
          <w:sz w:val="20"/>
        </w:rPr>
        <w:t xml:space="preserve"> adresi, ARGE birimine </w:t>
      </w:r>
      <w:r w:rsidRPr="007F0D85">
        <w:rPr>
          <w:bCs/>
          <w:color w:val="FF0000"/>
          <w:sz w:val="20"/>
          <w:lang w:val="tr-TR"/>
        </w:rPr>
        <w:t>teslim edilmeli ve teslim karşılığında imzalı ve tarihli bir belge alınmalıdır</w:t>
      </w:r>
      <w:r w:rsidRPr="007F0D85">
        <w:rPr>
          <w:bCs/>
          <w:color w:val="000000"/>
          <w:sz w:val="20"/>
          <w:lang w:val="tr-TR"/>
        </w:rPr>
        <w:t xml:space="preserve">. </w:t>
      </w:r>
    </w:p>
    <w:p w14:paraId="151DAFF4" w14:textId="3DBC8CE3"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w:t>
      </w:r>
      <w:r w:rsidRPr="00BE247C">
        <w:rPr>
          <w:color w:val="FF0000"/>
          <w:sz w:val="20"/>
          <w:lang w:val="tr-TR"/>
        </w:rPr>
        <w:t xml:space="preserve">çift zarf sistemi </w:t>
      </w:r>
      <w:r w:rsidRPr="00051297">
        <w:rPr>
          <w:color w:val="000000"/>
          <w:sz w:val="20"/>
          <w:lang w:val="tr-TR"/>
        </w:rPr>
        <w:t xml:space="preserve">kullanılarak teslim edilmelidir; bir dış paket veya zarfın içerisinde, birinin üzerinde </w:t>
      </w:r>
      <w:r w:rsidRPr="00BE247C">
        <w:rPr>
          <w:bCs/>
          <w:color w:val="FF0000"/>
          <w:sz w:val="20"/>
          <w:u w:val="single"/>
          <w:lang w:val="tr-TR"/>
        </w:rPr>
        <w:t>A Zarfı- Teknik Teklif</w:t>
      </w:r>
      <w:r w:rsidRPr="00051297">
        <w:rPr>
          <w:color w:val="000000"/>
          <w:sz w:val="20"/>
          <w:lang w:val="tr-TR"/>
        </w:rPr>
        <w:t xml:space="preserve">, diğerinin üzerinde </w:t>
      </w:r>
      <w:r w:rsidRPr="00BE247C">
        <w:rPr>
          <w:bCs/>
          <w:color w:val="FF0000"/>
          <w:sz w:val="20"/>
          <w:u w:val="single"/>
          <w:lang w:val="tr-TR"/>
        </w:rPr>
        <w:t>B Zarfı</w:t>
      </w:r>
      <w:r w:rsidR="00BE247C" w:rsidRPr="00BE247C">
        <w:rPr>
          <w:bCs/>
          <w:color w:val="FF0000"/>
          <w:sz w:val="20"/>
          <w:u w:val="single"/>
          <w:lang w:val="tr-TR"/>
        </w:rPr>
        <w:t xml:space="preserve"> </w:t>
      </w:r>
      <w:r w:rsidRPr="00BE247C">
        <w:rPr>
          <w:bCs/>
          <w:color w:val="FF0000"/>
          <w:sz w:val="20"/>
          <w:u w:val="single"/>
          <w:lang w:val="tr-TR"/>
        </w:rPr>
        <w:t>-</w:t>
      </w:r>
      <w:r w:rsidR="00BE247C" w:rsidRPr="00BE247C">
        <w:rPr>
          <w:bCs/>
          <w:color w:val="FF0000"/>
          <w:sz w:val="20"/>
          <w:u w:val="single"/>
          <w:lang w:val="tr-TR"/>
        </w:rPr>
        <w:t xml:space="preserve"> </w:t>
      </w:r>
      <w:r w:rsidRPr="00BE247C">
        <w:rPr>
          <w:bCs/>
          <w:color w:val="FF0000"/>
          <w:sz w:val="20"/>
          <w:u w:val="single"/>
          <w:lang w:val="tr-TR"/>
        </w:rPr>
        <w:t>Mali teklif</w:t>
      </w:r>
      <w:r w:rsidRPr="00BE247C">
        <w:rPr>
          <w:color w:val="FF0000"/>
          <w:sz w:val="20"/>
          <w:u w:val="single"/>
          <w:lang w:val="tr-TR"/>
        </w:rPr>
        <w:t xml:space="preserve"> </w:t>
      </w:r>
      <w:r w:rsidRPr="00BE247C">
        <w:rPr>
          <w:b/>
          <w:bCs/>
          <w:color w:val="000000"/>
          <w:sz w:val="20"/>
          <w:lang w:val="tr-TR"/>
        </w:rPr>
        <w:t>yazan</w:t>
      </w:r>
      <w:r w:rsidRPr="00051297">
        <w:rPr>
          <w:color w:val="000000"/>
          <w:sz w:val="20"/>
          <w:lang w:val="tr-TR"/>
        </w:rPr>
        <w:t xml:space="preserve"> iki ayrı mühürlü zarf olmalıdır.</w:t>
      </w:r>
    </w:p>
    <w:p w14:paraId="2EF3EDBF" w14:textId="77777777"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EF48483"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658C8468" w14:textId="77777777"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14:paraId="5AC07C6C"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257211A1"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241B1186"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D7C18D2" w14:textId="77777777" w:rsidR="00DC19F5" w:rsidRPr="00051297" w:rsidRDefault="00DC19F5" w:rsidP="00123D3B">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CD113A4" w14:textId="77777777" w:rsidR="00DC19F5" w:rsidRPr="00051297" w:rsidRDefault="00DC19F5" w:rsidP="00123D3B">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BEB753C" w14:textId="77777777" w:rsidR="00DC19F5" w:rsidRPr="00051297" w:rsidRDefault="00DC19F5" w:rsidP="00123D3B">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2FD65E5"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E3AFFFE" w14:textId="77777777" w:rsidR="00DC19F5" w:rsidRPr="00051297" w:rsidRDefault="00DC19F5" w:rsidP="00123D3B">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387BB294" w14:textId="77777777" w:rsidR="00DC19F5" w:rsidRPr="00051297" w:rsidRDefault="00DC19F5" w:rsidP="00123D3B">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C7EA29E"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213172D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10FB498"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28FE2D1"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74FD3D39" w14:textId="77777777" w:rsidR="00DC19F5" w:rsidRPr="00051297" w:rsidRDefault="00DC19F5" w:rsidP="00123D3B">
      <w:pPr>
        <w:numPr>
          <w:ilvl w:val="0"/>
          <w:numId w:val="13"/>
        </w:numPr>
        <w:spacing w:after="60"/>
        <w:ind w:left="993" w:right="23" w:hanging="285"/>
        <w:rPr>
          <w:sz w:val="20"/>
          <w:szCs w:val="20"/>
          <w:lang w:val="tr-TR"/>
        </w:rPr>
      </w:pPr>
      <w:r w:rsidRPr="00051297">
        <w:rPr>
          <w:sz w:val="20"/>
          <w:szCs w:val="20"/>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2229C15" w14:textId="77777777" w:rsidR="00DC19F5" w:rsidRPr="00051297" w:rsidRDefault="00DC19F5" w:rsidP="00123D3B">
      <w:pPr>
        <w:numPr>
          <w:ilvl w:val="0"/>
          <w:numId w:val="13"/>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E492A75" w14:textId="158CDF1F" w:rsidR="00DC19F5" w:rsidRPr="00D05C1E" w:rsidRDefault="00DC19F5" w:rsidP="00123D3B">
      <w:pPr>
        <w:numPr>
          <w:ilvl w:val="0"/>
          <w:numId w:val="13"/>
        </w:numPr>
        <w:spacing w:after="60"/>
        <w:ind w:left="993" w:right="23" w:hanging="285"/>
        <w:rPr>
          <w:sz w:val="20"/>
          <w:szCs w:val="20"/>
          <w:lang w:val="tr-TR"/>
        </w:rPr>
      </w:pPr>
      <w:r w:rsidRPr="00D05C1E">
        <w:rPr>
          <w:sz w:val="20"/>
          <w:szCs w:val="20"/>
          <w:lang w:val="tr-TR"/>
        </w:rPr>
        <w:t>7 nci maddede yararlanıcı tarafından eksik evrak olarak tanımlanacak belgeler</w:t>
      </w:r>
      <w:r w:rsidR="00D05C1E" w:rsidRPr="00D05C1E">
        <w:rPr>
          <w:sz w:val="20"/>
          <w:szCs w:val="20"/>
          <w:lang w:val="tr-TR"/>
        </w:rPr>
        <w:t xml:space="preserve"> </w:t>
      </w:r>
      <w:r w:rsidRPr="00D05C1E">
        <w:rPr>
          <w:sz w:val="20"/>
          <w:szCs w:val="20"/>
          <w:lang w:val="tr-TR"/>
        </w:rPr>
        <w:t xml:space="preserve">verilen süre içinde tamamlanacaktır. </w:t>
      </w:r>
    </w:p>
    <w:p w14:paraId="77EE908F"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62CB7C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C935AFB"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C163B88"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0BF69CE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EEE5B9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93C1ACC" w14:textId="77777777"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1DD02BD" w14:textId="77777777"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6BEE573" w14:textId="77777777"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4754FFB"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538A3CE7"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94F5955"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42315E6"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010C1ADC"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86F189A"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690FAC01" w14:textId="77777777" w:rsidR="00DC19F5" w:rsidRPr="00051297" w:rsidRDefault="00DC19F5" w:rsidP="00123D3B">
      <w:pPr>
        <w:numPr>
          <w:ilvl w:val="0"/>
          <w:numId w:val="14"/>
        </w:numPr>
        <w:spacing w:after="120"/>
        <w:ind w:left="1077" w:hanging="357"/>
        <w:rPr>
          <w:color w:val="000000"/>
          <w:sz w:val="20"/>
          <w:lang w:val="tr-TR"/>
        </w:rPr>
      </w:pPr>
      <w:r w:rsidRPr="00051297">
        <w:rPr>
          <w:color w:val="000000"/>
          <w:sz w:val="20"/>
          <w:lang w:val="tr-TR"/>
        </w:rPr>
        <w:lastRenderedPageBreak/>
        <w:t>Teklif sürecinin başarısız olması, örn. Nitelik açısından ve mali açıdan değerli bir teklif gelmemesi ya da hiçbir teklif gelmemesi;</w:t>
      </w:r>
    </w:p>
    <w:p w14:paraId="1946826D" w14:textId="77777777" w:rsidR="00DC19F5" w:rsidRPr="00051297" w:rsidRDefault="00DC19F5" w:rsidP="00123D3B">
      <w:pPr>
        <w:numPr>
          <w:ilvl w:val="0"/>
          <w:numId w:val="14"/>
        </w:numPr>
        <w:spacing w:after="120"/>
        <w:ind w:left="1077" w:hanging="357"/>
        <w:rPr>
          <w:color w:val="000000"/>
          <w:sz w:val="20"/>
          <w:lang w:val="tr-TR"/>
        </w:rPr>
      </w:pPr>
      <w:r w:rsidRPr="00051297">
        <w:rPr>
          <w:color w:val="000000"/>
          <w:sz w:val="20"/>
          <w:lang w:val="tr-TR"/>
        </w:rPr>
        <w:t>Projenin ekonomik ya da teknik verilerinin temelden değişmesi;</w:t>
      </w:r>
    </w:p>
    <w:p w14:paraId="41063DD4" w14:textId="77777777" w:rsidR="00DC19F5" w:rsidRPr="00051297" w:rsidRDefault="00DC19F5" w:rsidP="00123D3B">
      <w:pPr>
        <w:numPr>
          <w:ilvl w:val="0"/>
          <w:numId w:val="14"/>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77ECAA1" w14:textId="77777777" w:rsidR="00DC19F5" w:rsidRPr="00051297" w:rsidRDefault="00DC19F5" w:rsidP="00123D3B">
      <w:pPr>
        <w:numPr>
          <w:ilvl w:val="0"/>
          <w:numId w:val="14"/>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6304972" w14:textId="77777777" w:rsidR="00DC19F5" w:rsidRPr="00051297" w:rsidRDefault="00DC19F5" w:rsidP="00123D3B">
      <w:pPr>
        <w:numPr>
          <w:ilvl w:val="0"/>
          <w:numId w:val="14"/>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57E74C7"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F52D262"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75DB625"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71217A49"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2C5D4259"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10C725AE" w14:textId="77777777" w:rsidR="00DC19F5" w:rsidRPr="00051297" w:rsidRDefault="00DC19F5" w:rsidP="00997FC8">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2FD336A" w14:textId="77777777" w:rsidR="00DC19F5" w:rsidRPr="00051297" w:rsidRDefault="00DC19F5" w:rsidP="00997FC8">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06AA53FC" w14:textId="77777777" w:rsidR="00DC19F5" w:rsidRPr="00051297" w:rsidRDefault="00DC19F5" w:rsidP="00997FC8">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F64A24B"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62B2F67A" w14:textId="77777777" w:rsidR="00DC19F5" w:rsidRPr="00051297" w:rsidRDefault="00DC19F5" w:rsidP="00DC19F5">
      <w:pPr>
        <w:keepNext/>
        <w:spacing w:after="120"/>
        <w:rPr>
          <w:b/>
          <w:color w:val="000000"/>
          <w:sz w:val="20"/>
          <w:lang w:val="tr-TR"/>
        </w:rPr>
      </w:pPr>
      <w:r w:rsidRPr="00051297">
        <w:rPr>
          <w:b/>
          <w:color w:val="000000"/>
          <w:sz w:val="20"/>
          <w:lang w:val="tr-TR"/>
        </w:rPr>
        <w:t>Madde 36- İtirazlar</w:t>
      </w:r>
    </w:p>
    <w:p w14:paraId="06A6A15B"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4188DD46"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3A9DAFA1"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E678E3A" w14:textId="77777777" w:rsidR="00DC19F5" w:rsidRPr="00051297" w:rsidRDefault="00DC19F5" w:rsidP="00DC19F5">
      <w:pPr>
        <w:spacing w:after="120"/>
        <w:rPr>
          <w:lang w:val="tr-TR"/>
        </w:rPr>
      </w:pPr>
    </w:p>
    <w:p w14:paraId="75C81FA2" w14:textId="77777777" w:rsidR="00DC19F5" w:rsidRPr="00051297" w:rsidRDefault="00DC19F5" w:rsidP="00DC19F5">
      <w:pPr>
        <w:spacing w:after="120"/>
        <w:rPr>
          <w:lang w:val="tr-TR"/>
        </w:rPr>
      </w:pPr>
    </w:p>
    <w:p w14:paraId="19727E85"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586C60BF"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0C87493"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352D08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AD678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668A3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75E8EB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1968C8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9AD74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A41F21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EF1761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4CDF8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027D8D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B7978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53D494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30D6D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BAF661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EC0D7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CD864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A4B81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9373EF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77695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B588D1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F29D91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37B0FF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32150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020C8C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C247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C441D6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28A754" w14:textId="77777777" w:rsidR="00DC19F5" w:rsidRPr="00051297" w:rsidRDefault="00DC19F5" w:rsidP="00DC19F5">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14:paraId="0EA7E9E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AC5191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60367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17168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C9017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499DFF" w14:textId="77777777" w:rsidR="00DC19F5" w:rsidRPr="00051297" w:rsidRDefault="00DC19F5" w:rsidP="00DC19F5">
      <w:pPr>
        <w:rPr>
          <w:lang w:val="tr-TR"/>
        </w:rPr>
      </w:pPr>
    </w:p>
    <w:p w14:paraId="193F3E31" w14:textId="77777777" w:rsidR="00DC19F5" w:rsidRPr="00051297" w:rsidRDefault="00DC19F5" w:rsidP="00DC19F5">
      <w:pPr>
        <w:rPr>
          <w:lang w:val="tr-TR"/>
        </w:rPr>
      </w:pPr>
      <w:r w:rsidRPr="00051297">
        <w:rPr>
          <w:lang w:val="tr-TR"/>
        </w:rPr>
        <w:br w:type="page"/>
      </w:r>
    </w:p>
    <w:p w14:paraId="2A41AFB3" w14:textId="77777777" w:rsidR="00DC19F5" w:rsidRPr="00051297" w:rsidRDefault="00DC19F5" w:rsidP="00DC19F5">
      <w:pPr>
        <w:rPr>
          <w:lang w:val="tr-TR"/>
        </w:rPr>
      </w:pPr>
    </w:p>
    <w:p w14:paraId="34FE2DF6" w14:textId="77777777" w:rsidR="00DC19F5" w:rsidRPr="00051297" w:rsidRDefault="00DC19F5" w:rsidP="00DC19F5">
      <w:pPr>
        <w:ind w:firstLine="0"/>
        <w:jc w:val="center"/>
        <w:rPr>
          <w:b/>
          <w:lang w:val="tr-TR"/>
        </w:rPr>
      </w:pPr>
      <w:bookmarkStart w:id="12" w:name="_Toc232234022"/>
      <w:r w:rsidRPr="00051297">
        <w:rPr>
          <w:b/>
          <w:lang w:val="tr-TR"/>
        </w:rPr>
        <w:t>SÖZLEŞME VE ÖZEL KOŞULLAR</w:t>
      </w:r>
      <w:bookmarkEnd w:id="12"/>
    </w:p>
    <w:p w14:paraId="1635F83B"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20BC31C8" wp14:editId="6ECE790E">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AC3B2DE" w14:textId="77777777" w:rsidR="00033B5A" w:rsidRPr="00C36C6F" w:rsidRDefault="00033B5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0BC31C8"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AC3B2DE" w14:textId="77777777" w:rsidR="00033B5A" w:rsidRPr="00C36C6F" w:rsidRDefault="00033B5A"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F80BC50" w14:textId="77777777" w:rsidR="00DC19F5" w:rsidRPr="00051297" w:rsidRDefault="00DC19F5" w:rsidP="00DC19F5">
      <w:pPr>
        <w:spacing w:after="120"/>
        <w:ind w:firstLine="0"/>
        <w:jc w:val="center"/>
        <w:rPr>
          <w:b/>
          <w:lang w:val="tr-TR"/>
        </w:rPr>
      </w:pPr>
      <w:bookmarkStart w:id="13" w:name="_Toc179364466"/>
      <w:bookmarkStart w:id="14" w:name="_Toc232234023"/>
      <w:r w:rsidRPr="00051297">
        <w:rPr>
          <w:b/>
          <w:lang w:val="tr-TR"/>
        </w:rPr>
        <w:t>&lt;</w:t>
      </w:r>
      <w:r w:rsidRPr="00051297">
        <w:rPr>
          <w:b/>
          <w:highlight w:val="lightGray"/>
          <w:lang w:val="tr-TR"/>
        </w:rPr>
        <w:t>MAL ALIMI/HİZMET ALIMI/YAPIM İŞİ</w:t>
      </w:r>
      <w:r w:rsidRPr="00051297">
        <w:rPr>
          <w:b/>
          <w:lang w:val="tr-TR"/>
        </w:rPr>
        <w:t>&gt; SÖZLEŞMESİ</w:t>
      </w:r>
      <w:bookmarkEnd w:id="13"/>
      <w:bookmarkEnd w:id="14"/>
    </w:p>
    <w:p w14:paraId="78C50A79" w14:textId="77777777" w:rsidR="00DC19F5" w:rsidRPr="00051297" w:rsidRDefault="00DC19F5" w:rsidP="00DC19F5">
      <w:pPr>
        <w:rPr>
          <w:color w:val="000000"/>
          <w:sz w:val="20"/>
          <w:lang w:val="tr-TR"/>
        </w:rPr>
      </w:pPr>
      <w:r w:rsidRPr="00051297">
        <w:rPr>
          <w:color w:val="000000"/>
          <w:sz w:val="20"/>
          <w:lang w:val="tr-TR"/>
        </w:rPr>
        <w:t>Bir tarafta</w:t>
      </w:r>
    </w:p>
    <w:p w14:paraId="3A2FB3C0" w14:textId="77777777" w:rsidR="00DC19F5" w:rsidRPr="00051297" w:rsidRDefault="00DC19F5" w:rsidP="00DC19F5">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14:paraId="530FA6E3" w14:textId="77777777" w:rsidR="00DC19F5" w:rsidRPr="00051297" w:rsidRDefault="00DC19F5" w:rsidP="00DC19F5">
      <w:pPr>
        <w:rPr>
          <w:color w:val="000000"/>
          <w:sz w:val="20"/>
          <w:lang w:val="tr-TR"/>
        </w:rPr>
      </w:pPr>
      <w:r w:rsidRPr="00051297">
        <w:rPr>
          <w:color w:val="000000"/>
          <w:sz w:val="20"/>
          <w:lang w:val="tr-TR"/>
        </w:rPr>
        <w:t>("Sözleşme Makamı"), ve</w:t>
      </w:r>
    </w:p>
    <w:p w14:paraId="1A824003" w14:textId="77777777" w:rsidR="00DC19F5" w:rsidRPr="00051297" w:rsidRDefault="00DC19F5" w:rsidP="00DC19F5">
      <w:pPr>
        <w:rPr>
          <w:color w:val="000000"/>
          <w:sz w:val="20"/>
          <w:lang w:val="tr-TR"/>
        </w:rPr>
      </w:pPr>
      <w:r w:rsidRPr="00051297">
        <w:rPr>
          <w:color w:val="000000"/>
          <w:sz w:val="20"/>
          <w:lang w:val="tr-TR"/>
        </w:rPr>
        <w:t>Diğer tarafta</w:t>
      </w:r>
    </w:p>
    <w:p w14:paraId="11DE7C00"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1F47B55D"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1D056E74" w14:textId="77777777"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46B1E6C"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4C7AFD9C"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25602490" w14:textId="77777777"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14:paraId="74676873" w14:textId="77777777" w:rsidR="00DC19F5" w:rsidRPr="00051297" w:rsidRDefault="00DC19F5" w:rsidP="00DC19F5">
      <w:pPr>
        <w:jc w:val="center"/>
        <w:rPr>
          <w:b/>
          <w:sz w:val="20"/>
          <w:szCs w:val="20"/>
          <w:lang w:val="tr-TR"/>
        </w:rPr>
      </w:pPr>
      <w:bookmarkStart w:id="15" w:name="_Toc179364467"/>
      <w:bookmarkStart w:id="16" w:name="_Toc232234024"/>
    </w:p>
    <w:p w14:paraId="3E1EF033"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15"/>
      <w:bookmarkEnd w:id="16"/>
    </w:p>
    <w:p w14:paraId="43F1A813"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28C9A8AF" w14:textId="77777777"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14:paraId="5B591BDD"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048EC268" w14:textId="77777777"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73C4D071"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607D75E3"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4820629A" w14:textId="77777777"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14:paraId="1D737F52"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72E82A4D"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4FABD10B" w14:textId="77777777" w:rsidR="00DC19F5" w:rsidRPr="00051297" w:rsidRDefault="00DC19F5" w:rsidP="00DC19F5">
      <w:pPr>
        <w:rPr>
          <w:color w:val="000000"/>
          <w:sz w:val="20"/>
          <w:u w:val="single"/>
          <w:lang w:val="tr-TR"/>
        </w:rPr>
      </w:pPr>
    </w:p>
    <w:p w14:paraId="0D7F839E"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FE8F819"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5782BDA8"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4DB2C97F" w14:textId="77777777"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 ……’sı olan ……………….. TL’dir. Ön ödeme, sözleşme imza tarihinden sonra 15 gün içerisinde avans teminat mektubunun sunulmasını takiben yapılacaktır</w:t>
      </w:r>
      <w:r w:rsidRPr="00051297">
        <w:rPr>
          <w:color w:val="000000"/>
          <w:sz w:val="20"/>
          <w:lang w:val="tr-TR"/>
        </w:rPr>
        <w:t>.&gt;</w:t>
      </w:r>
    </w:p>
    <w:p w14:paraId="5EE8E374" w14:textId="77777777" w:rsidR="00DC19F5" w:rsidRPr="00051297" w:rsidRDefault="00DC19F5" w:rsidP="00DC19F5">
      <w:pPr>
        <w:pStyle w:val="Text1"/>
        <w:tabs>
          <w:tab w:val="decimal" w:pos="7938"/>
        </w:tabs>
        <w:spacing w:after="0"/>
        <w:ind w:left="0"/>
        <w:rPr>
          <w:color w:val="000000"/>
          <w:sz w:val="20"/>
          <w:lang w:val="tr-TR"/>
        </w:rPr>
      </w:pPr>
    </w:p>
    <w:p w14:paraId="276ABC93" w14:textId="77777777"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44D1084D" w14:textId="77777777"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14:paraId="223854F4"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14:paraId="661FEC74" w14:textId="77777777"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71BF19D8"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14:paraId="4B4F6F66" w14:textId="77777777"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14:paraId="417186AE" w14:textId="77777777" w:rsidR="00DC19F5" w:rsidRPr="00051297" w:rsidRDefault="00DC19F5" w:rsidP="00DC19F5">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14:paraId="3B4886E5"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686BD62E"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0C049E7F" w14:textId="77777777" w:rsidR="00DC19F5" w:rsidRPr="00051297" w:rsidRDefault="00DC19F5" w:rsidP="00123D3B">
      <w:pPr>
        <w:keepNext/>
        <w:numPr>
          <w:ilvl w:val="1"/>
          <w:numId w:val="17"/>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28412450" w14:textId="77777777" w:rsidR="00DC19F5" w:rsidRPr="00051297" w:rsidRDefault="00DC19F5" w:rsidP="00123D3B">
      <w:pPr>
        <w:keepNext/>
        <w:numPr>
          <w:ilvl w:val="1"/>
          <w:numId w:val="17"/>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61AD10D"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2DD2BE35" w14:textId="77777777" w:rsidR="00DC19F5" w:rsidRPr="00051297" w:rsidRDefault="00DC19F5" w:rsidP="00123D3B">
      <w:pPr>
        <w:keepNext/>
        <w:numPr>
          <w:ilvl w:val="1"/>
          <w:numId w:val="16"/>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08D7D2F8" w14:textId="77777777" w:rsidR="00DC19F5" w:rsidRPr="00051297" w:rsidRDefault="00DC19F5" w:rsidP="00123D3B">
      <w:pPr>
        <w:keepNext/>
        <w:numPr>
          <w:ilvl w:val="1"/>
          <w:numId w:val="16"/>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AC53428"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5A6EC7FC" w14:textId="77777777"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14:paraId="66FAE623"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425BB384"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65B29F73" w14:textId="77777777" w:rsidTr="00F92AC8">
        <w:tc>
          <w:tcPr>
            <w:tcW w:w="4858" w:type="dxa"/>
            <w:gridSpan w:val="2"/>
          </w:tcPr>
          <w:p w14:paraId="5302B0E2"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2948B774"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0E5B9ED5" w14:textId="77777777" w:rsidTr="00F92AC8">
        <w:trPr>
          <w:cantSplit/>
        </w:trPr>
        <w:tc>
          <w:tcPr>
            <w:tcW w:w="1599" w:type="dxa"/>
          </w:tcPr>
          <w:p w14:paraId="109BF578"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4A24A548" w14:textId="77777777" w:rsidR="00DC19F5" w:rsidRPr="00051297" w:rsidRDefault="00DC19F5" w:rsidP="00F92AC8">
            <w:pPr>
              <w:pStyle w:val="GvdeMetni"/>
              <w:rPr>
                <w:color w:val="000000"/>
                <w:sz w:val="20"/>
                <w:lang w:val="tr-TR"/>
              </w:rPr>
            </w:pPr>
          </w:p>
        </w:tc>
        <w:tc>
          <w:tcPr>
            <w:tcW w:w="2321" w:type="dxa"/>
          </w:tcPr>
          <w:p w14:paraId="7AE586D5"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527284C0" w14:textId="77777777" w:rsidR="00DC19F5" w:rsidRPr="00051297" w:rsidRDefault="00DC19F5" w:rsidP="00F92AC8">
            <w:pPr>
              <w:pStyle w:val="GvdeMetni"/>
              <w:rPr>
                <w:color w:val="000000"/>
                <w:sz w:val="20"/>
                <w:lang w:val="tr-TR"/>
              </w:rPr>
            </w:pPr>
          </w:p>
        </w:tc>
      </w:tr>
      <w:tr w:rsidR="00DC19F5" w:rsidRPr="00051297" w14:paraId="6A5A19A7" w14:textId="77777777" w:rsidTr="00F92AC8">
        <w:trPr>
          <w:cantSplit/>
        </w:trPr>
        <w:tc>
          <w:tcPr>
            <w:tcW w:w="1599" w:type="dxa"/>
          </w:tcPr>
          <w:p w14:paraId="6BE90620"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659CF508" w14:textId="77777777" w:rsidR="00DC19F5" w:rsidRPr="00051297" w:rsidRDefault="00DC19F5" w:rsidP="00F92AC8">
            <w:pPr>
              <w:pStyle w:val="GvdeMetni"/>
              <w:rPr>
                <w:color w:val="000000"/>
                <w:sz w:val="20"/>
                <w:lang w:val="tr-TR"/>
              </w:rPr>
            </w:pPr>
          </w:p>
        </w:tc>
        <w:tc>
          <w:tcPr>
            <w:tcW w:w="2321" w:type="dxa"/>
          </w:tcPr>
          <w:p w14:paraId="5171140A"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7A1A9F31" w14:textId="77777777" w:rsidR="00DC19F5" w:rsidRPr="00051297" w:rsidRDefault="00DC19F5" w:rsidP="00F92AC8">
            <w:pPr>
              <w:pStyle w:val="GvdeMetni"/>
              <w:rPr>
                <w:color w:val="000000"/>
                <w:sz w:val="20"/>
                <w:lang w:val="tr-TR"/>
              </w:rPr>
            </w:pPr>
          </w:p>
        </w:tc>
      </w:tr>
      <w:tr w:rsidR="00DC19F5" w:rsidRPr="00051297" w14:paraId="09B9D3FD" w14:textId="77777777" w:rsidTr="00F92AC8">
        <w:trPr>
          <w:cantSplit/>
        </w:trPr>
        <w:tc>
          <w:tcPr>
            <w:tcW w:w="1599" w:type="dxa"/>
          </w:tcPr>
          <w:p w14:paraId="1D970971"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4651EB7F" w14:textId="77777777" w:rsidR="00DC19F5" w:rsidRPr="00051297" w:rsidRDefault="00DC19F5" w:rsidP="00F92AC8">
            <w:pPr>
              <w:pStyle w:val="GvdeMetni"/>
              <w:rPr>
                <w:color w:val="000000"/>
                <w:sz w:val="20"/>
                <w:lang w:val="tr-TR"/>
              </w:rPr>
            </w:pPr>
          </w:p>
        </w:tc>
        <w:tc>
          <w:tcPr>
            <w:tcW w:w="2321" w:type="dxa"/>
          </w:tcPr>
          <w:p w14:paraId="4FC450DC"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395EED13" w14:textId="77777777" w:rsidR="00DC19F5" w:rsidRPr="00051297" w:rsidRDefault="00DC19F5" w:rsidP="00F92AC8">
            <w:pPr>
              <w:pStyle w:val="GvdeMetni"/>
              <w:rPr>
                <w:color w:val="000000"/>
                <w:sz w:val="20"/>
                <w:lang w:val="tr-TR"/>
              </w:rPr>
            </w:pPr>
          </w:p>
        </w:tc>
      </w:tr>
      <w:tr w:rsidR="00DC19F5" w:rsidRPr="00051297" w14:paraId="2511DBB0" w14:textId="77777777" w:rsidTr="00F92AC8">
        <w:trPr>
          <w:cantSplit/>
        </w:trPr>
        <w:tc>
          <w:tcPr>
            <w:tcW w:w="1599" w:type="dxa"/>
          </w:tcPr>
          <w:p w14:paraId="39063B78"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3F244B07" w14:textId="77777777" w:rsidR="00DC19F5" w:rsidRPr="00051297" w:rsidRDefault="00DC19F5" w:rsidP="00F92AC8">
            <w:pPr>
              <w:pStyle w:val="GvdeMetni"/>
              <w:rPr>
                <w:color w:val="000000"/>
                <w:sz w:val="20"/>
                <w:lang w:val="tr-TR"/>
              </w:rPr>
            </w:pPr>
          </w:p>
        </w:tc>
        <w:tc>
          <w:tcPr>
            <w:tcW w:w="2321" w:type="dxa"/>
          </w:tcPr>
          <w:p w14:paraId="6E5F1C9D"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51D9A167" w14:textId="77777777" w:rsidR="00DC19F5" w:rsidRPr="00051297" w:rsidRDefault="00DC19F5" w:rsidP="00F92AC8">
            <w:pPr>
              <w:pStyle w:val="GvdeMetni"/>
              <w:rPr>
                <w:color w:val="000000"/>
                <w:sz w:val="20"/>
                <w:lang w:val="tr-TR"/>
              </w:rPr>
            </w:pPr>
          </w:p>
        </w:tc>
      </w:tr>
    </w:tbl>
    <w:p w14:paraId="3925BEA9" w14:textId="77777777" w:rsidR="00DC19F5" w:rsidRPr="00051297" w:rsidRDefault="00DC19F5" w:rsidP="00DC19F5">
      <w:pPr>
        <w:rPr>
          <w:lang w:val="tr-TR"/>
        </w:rPr>
      </w:pPr>
    </w:p>
    <w:p w14:paraId="78103D6C" w14:textId="77777777" w:rsidR="00DC19F5" w:rsidRPr="00051297" w:rsidRDefault="00DC19F5" w:rsidP="00DC19F5">
      <w:pPr>
        <w:rPr>
          <w:lang w:val="tr-TR"/>
        </w:rPr>
      </w:pPr>
    </w:p>
    <w:p w14:paraId="221144E2" w14:textId="77777777" w:rsidR="00DC19F5" w:rsidRPr="00051297" w:rsidRDefault="00DC19F5" w:rsidP="00DC19F5">
      <w:pPr>
        <w:rPr>
          <w:lang w:val="tr-TR"/>
        </w:rPr>
      </w:pPr>
    </w:p>
    <w:p w14:paraId="0B8C5444" w14:textId="77777777" w:rsidR="00DC19F5" w:rsidRPr="00051297" w:rsidRDefault="00DC19F5" w:rsidP="00DC19F5">
      <w:pPr>
        <w:rPr>
          <w:lang w:val="tr-TR"/>
        </w:rPr>
      </w:pPr>
    </w:p>
    <w:p w14:paraId="21897717" w14:textId="77777777" w:rsidR="00DC19F5" w:rsidRPr="00051297" w:rsidRDefault="00DC19F5" w:rsidP="00DC19F5">
      <w:pPr>
        <w:rPr>
          <w:lang w:val="tr-TR"/>
        </w:rPr>
      </w:pPr>
    </w:p>
    <w:p w14:paraId="31AA84A6" w14:textId="77777777" w:rsidR="00DC19F5" w:rsidRPr="00051297" w:rsidRDefault="00DC19F5" w:rsidP="00DC19F5">
      <w:pPr>
        <w:rPr>
          <w:lang w:val="tr-TR"/>
        </w:rPr>
      </w:pPr>
    </w:p>
    <w:p w14:paraId="75AF9F3B" w14:textId="77777777" w:rsidR="00DC19F5" w:rsidRPr="00051297" w:rsidRDefault="00DC19F5" w:rsidP="00DC19F5">
      <w:pPr>
        <w:rPr>
          <w:lang w:val="tr-TR"/>
        </w:rPr>
      </w:pPr>
    </w:p>
    <w:p w14:paraId="6D7C8CD9" w14:textId="77777777" w:rsidR="00DC19F5" w:rsidRPr="00051297" w:rsidRDefault="00DC19F5" w:rsidP="00DC19F5">
      <w:pPr>
        <w:rPr>
          <w:lang w:val="tr-TR"/>
        </w:rPr>
      </w:pPr>
    </w:p>
    <w:p w14:paraId="5E3448C2" w14:textId="77777777" w:rsidR="00DC19F5" w:rsidRPr="00051297" w:rsidRDefault="00DC19F5" w:rsidP="00DC19F5">
      <w:pPr>
        <w:rPr>
          <w:lang w:val="tr-TR"/>
        </w:rPr>
      </w:pPr>
    </w:p>
    <w:p w14:paraId="16D811EC" w14:textId="77777777" w:rsidR="00DC19F5" w:rsidRPr="00051297" w:rsidRDefault="00DC19F5" w:rsidP="00DC19F5">
      <w:pPr>
        <w:rPr>
          <w:lang w:val="tr-TR"/>
        </w:rPr>
      </w:pPr>
    </w:p>
    <w:p w14:paraId="7A343D3C" w14:textId="77777777" w:rsidR="00DC19F5" w:rsidRPr="00051297" w:rsidRDefault="00DC19F5" w:rsidP="00DC19F5">
      <w:pPr>
        <w:rPr>
          <w:lang w:val="tr-TR"/>
        </w:rPr>
      </w:pPr>
    </w:p>
    <w:p w14:paraId="411E10F8" w14:textId="77777777" w:rsidR="00DC19F5" w:rsidRPr="00051297" w:rsidRDefault="00DC19F5" w:rsidP="00DC19F5">
      <w:pPr>
        <w:rPr>
          <w:lang w:val="tr-TR"/>
        </w:rPr>
      </w:pPr>
    </w:p>
    <w:p w14:paraId="397DE2C5" w14:textId="77777777" w:rsidR="00DC19F5" w:rsidRPr="00051297" w:rsidRDefault="00DC19F5" w:rsidP="00DC19F5">
      <w:pPr>
        <w:rPr>
          <w:lang w:val="tr-TR"/>
        </w:rPr>
      </w:pPr>
    </w:p>
    <w:p w14:paraId="2D716FE4" w14:textId="77777777" w:rsidR="00DC19F5" w:rsidRPr="00051297" w:rsidRDefault="00DC19F5" w:rsidP="00DC19F5">
      <w:pPr>
        <w:rPr>
          <w:lang w:val="tr-TR"/>
        </w:rPr>
      </w:pPr>
    </w:p>
    <w:p w14:paraId="73DE4CE0" w14:textId="77777777" w:rsidR="00DC19F5" w:rsidRPr="00051297" w:rsidRDefault="00DC19F5" w:rsidP="00DC19F5">
      <w:pPr>
        <w:rPr>
          <w:lang w:val="tr-TR"/>
        </w:rPr>
      </w:pPr>
    </w:p>
    <w:p w14:paraId="32381F6B" w14:textId="77777777" w:rsidR="00DC19F5" w:rsidRPr="00051297" w:rsidRDefault="00DC19F5" w:rsidP="00DC19F5">
      <w:pPr>
        <w:rPr>
          <w:lang w:val="tr-TR"/>
        </w:rPr>
      </w:pPr>
    </w:p>
    <w:p w14:paraId="2E1A1108" w14:textId="77777777" w:rsidR="00DC19F5" w:rsidRPr="00051297" w:rsidRDefault="00DC19F5" w:rsidP="00DC19F5">
      <w:pPr>
        <w:rPr>
          <w:lang w:val="tr-TR"/>
        </w:rPr>
      </w:pPr>
    </w:p>
    <w:p w14:paraId="390C2C7C" w14:textId="77777777" w:rsidR="00DC19F5" w:rsidRPr="00051297" w:rsidRDefault="00DC19F5" w:rsidP="00DC19F5">
      <w:pPr>
        <w:pStyle w:val="Balk6"/>
        <w:ind w:firstLine="0"/>
        <w:jc w:val="center"/>
        <w:rPr>
          <w:lang w:val="tr-TR"/>
        </w:rPr>
      </w:pPr>
      <w:bookmarkStart w:id="18" w:name="_Söz.Ek-1:_Genel_Koşullar"/>
      <w:bookmarkStart w:id="19" w:name="_Toc233021554"/>
      <w:bookmarkEnd w:id="18"/>
      <w:r w:rsidRPr="00051297">
        <w:rPr>
          <w:lang w:val="tr-TR"/>
        </w:rPr>
        <w:t>Söz. Ek-1: Genel Koşullar</w:t>
      </w:r>
      <w:bookmarkEnd w:id="19"/>
    </w:p>
    <w:p w14:paraId="23135CF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8E1B03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31207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B6645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8336C6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D200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E6C4BA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BA05B5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DC8EC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55EBD2B" w14:textId="77777777" w:rsidR="00DC19F5" w:rsidRPr="00051297" w:rsidRDefault="00DC19F5" w:rsidP="00DC19F5">
      <w:pPr>
        <w:jc w:val="right"/>
        <w:rPr>
          <w:b/>
          <w:color w:val="000000"/>
          <w:sz w:val="20"/>
          <w:szCs w:val="20"/>
          <w:u w:val="single"/>
          <w:lang w:val="tr-TR"/>
        </w:rPr>
      </w:pPr>
    </w:p>
    <w:p w14:paraId="6E8BCFAB" w14:textId="77777777" w:rsidR="00DC19F5" w:rsidRPr="00051297" w:rsidRDefault="00DC19F5" w:rsidP="00DC19F5">
      <w:pPr>
        <w:jc w:val="right"/>
        <w:rPr>
          <w:b/>
          <w:color w:val="000000"/>
          <w:sz w:val="20"/>
          <w:szCs w:val="20"/>
          <w:u w:val="single"/>
          <w:lang w:val="tr-TR"/>
        </w:rPr>
      </w:pPr>
    </w:p>
    <w:p w14:paraId="04AAC40B" w14:textId="77777777" w:rsidR="00DC19F5" w:rsidRPr="00051297" w:rsidRDefault="00DC19F5" w:rsidP="00DC19F5">
      <w:pPr>
        <w:jc w:val="right"/>
        <w:rPr>
          <w:b/>
          <w:color w:val="000000"/>
          <w:sz w:val="20"/>
          <w:szCs w:val="20"/>
          <w:u w:val="single"/>
          <w:lang w:val="tr-TR"/>
        </w:rPr>
      </w:pPr>
    </w:p>
    <w:p w14:paraId="262F8349"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7CC3E39"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417BB4BF"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41D1EB63"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2D40134D" w14:textId="77777777"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0206FF28" wp14:editId="617758C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33C48EE" w14:textId="77777777" w:rsidR="00033B5A" w:rsidRPr="00C36C6F" w:rsidRDefault="00033B5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206FF28"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033C48EE" w14:textId="77777777" w:rsidR="00033B5A" w:rsidRPr="00C36C6F" w:rsidRDefault="00033B5A"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E313EC0"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1241140F"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65AB41CA"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7607C104"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2284A01B"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54FEE3C7"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1753D6E"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19C293A2"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8A66C31"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03917270"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DDFF5F8"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3EC2FA5"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66EC8CDA"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BE48514"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28D209BD" w14:textId="77777777"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CCC575A"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663FDA4E"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AA6CE88"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C4E1C56"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BA1DC6B"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B91D229"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43827D7" w14:textId="77777777" w:rsidR="00DC19F5" w:rsidRPr="00051297" w:rsidRDefault="00DC19F5" w:rsidP="00DC19F5">
      <w:pPr>
        <w:ind w:firstLine="0"/>
        <w:rPr>
          <w:sz w:val="20"/>
          <w:szCs w:val="20"/>
          <w:lang w:val="tr-TR"/>
        </w:rPr>
      </w:pPr>
    </w:p>
    <w:p w14:paraId="395D3EBE" w14:textId="77777777" w:rsidR="00DC19F5" w:rsidRPr="00051297" w:rsidRDefault="00DC19F5" w:rsidP="00123D3B">
      <w:pPr>
        <w:numPr>
          <w:ilvl w:val="0"/>
          <w:numId w:val="18"/>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493CDE7B" w14:textId="77777777"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3F2FFE42"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2F3A0132"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5F4C9F1F"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19815ECD"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131E9F97"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8DD116A"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3F1D3C4"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1F55F241"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F3B5864" w14:textId="77777777"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2BAD7AE"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4F128DF"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2B9B3C0"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4931A431"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1074C4AB"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AA997EE"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7366E11"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4E29252B"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1B83B5C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6E1F80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5F5D341"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2B637DD" w14:textId="77777777" w:rsidR="00DC19F5" w:rsidRPr="00051297" w:rsidRDefault="00DC19F5" w:rsidP="00DC19F5">
      <w:pPr>
        <w:rPr>
          <w:sz w:val="20"/>
          <w:szCs w:val="20"/>
          <w:lang w:val="tr-TR"/>
        </w:rPr>
      </w:pPr>
    </w:p>
    <w:p w14:paraId="2389C532" w14:textId="77777777"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14:paraId="775ED393"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0BE79907"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EE6674D"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815D2E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849EC1E"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46F43E3F"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304E0C3"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D2F6592" w14:textId="77777777"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E58458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B6FAAA0" w14:textId="77777777"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5F195AB" w14:textId="77777777"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700776E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14:paraId="6969FF3E" w14:textId="77777777"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271E0B1" w14:textId="77777777"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5C5A0C0"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9B48CF1" w14:textId="77777777"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14:paraId="6E8FACF3"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18EAD759" w14:textId="77777777"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0454288F"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2BA4A468"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643F4EF"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581855C8"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89FB525"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1F51DF6"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38B5830"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3C2D98A"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5207480"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09222586"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E06430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5146F42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A108F00"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84AB3E3" w14:textId="77777777"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4E3F0D8"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779B5F17" w14:textId="77777777" w:rsidR="00DC19F5" w:rsidRPr="00051297" w:rsidRDefault="00DC19F5" w:rsidP="00123D3B">
      <w:pPr>
        <w:keepNext/>
        <w:numPr>
          <w:ilvl w:val="0"/>
          <w:numId w:val="18"/>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1E9BE048"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CF7E56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2D295413"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258B2FB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7B1B4DA"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14:paraId="2773EC55"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53E4A4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14:paraId="61B35D21"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390899B3"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9FD3249" w14:textId="77777777"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17ECE39" w14:textId="77777777" w:rsidR="00DC19F5" w:rsidRDefault="00DC19F5" w:rsidP="00DC19F5">
      <w:pPr>
        <w:tabs>
          <w:tab w:val="left" w:pos="0"/>
        </w:tabs>
        <w:ind w:firstLine="0"/>
        <w:rPr>
          <w:sz w:val="20"/>
          <w:szCs w:val="20"/>
          <w:lang w:val="tr-TR"/>
        </w:rPr>
      </w:pPr>
    </w:p>
    <w:p w14:paraId="18BA20EC" w14:textId="77777777" w:rsidR="00DC19F5" w:rsidRPr="00051297" w:rsidRDefault="00DC19F5" w:rsidP="00DC19F5">
      <w:pPr>
        <w:tabs>
          <w:tab w:val="left" w:pos="0"/>
        </w:tabs>
        <w:ind w:firstLine="0"/>
        <w:rPr>
          <w:sz w:val="20"/>
          <w:szCs w:val="20"/>
          <w:lang w:val="tr-TR"/>
        </w:rPr>
      </w:pPr>
    </w:p>
    <w:p w14:paraId="378DCAC3"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55A86A30"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8FE9AFD"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1A8CB6CD"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4D969D"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14:paraId="7297CB1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4572B30"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F20B7C3"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536A031"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1BAC1DF1" w14:textId="77777777"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35056B7C"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2BF95215"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6CEC7E6"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5D774F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5AFA464" w14:textId="77777777"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E4256B0"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120466EC"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DED1C10"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C5A71B9"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54C98CDD"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32DDF23"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21D62E4A" w14:textId="77777777"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0BA87ED"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7EFD6E07"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5B730810" w14:textId="77777777"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7094206" w14:textId="77777777" w:rsidR="00DC19F5" w:rsidRPr="00051297" w:rsidRDefault="00DC19F5" w:rsidP="00123D3B">
      <w:pPr>
        <w:keepNext/>
        <w:numPr>
          <w:ilvl w:val="0"/>
          <w:numId w:val="18"/>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6936D5D1"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7B59381"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BE8C13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B4A00EC"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61124DAD"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163ACE13"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9007BC7"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52996911"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260A0F8"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300C243C"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5CD6D8FA"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94EDE17"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21AAE815"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4962B4C"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007C8E5" w14:textId="77777777"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5B2BB34"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74C494B4"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3489AA90"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06122D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498170D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5D385F6"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1EC6E04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14:paraId="4E968FD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119A7C5" w14:textId="77777777" w:rsidR="00DC19F5" w:rsidRPr="00051297" w:rsidRDefault="00DC19F5" w:rsidP="00123D3B">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045D08F" w14:textId="77777777" w:rsidR="00DC19F5" w:rsidRPr="00051297" w:rsidRDefault="00DC19F5" w:rsidP="00123D3B">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215EED4C"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1C23867"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2FA9F50"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3BE7604" w14:textId="77777777"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3CC2228A"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EB3CC9D"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52BDA3FC"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048EB9D" w14:textId="77777777"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883C38C" w14:textId="77777777" w:rsidR="00DC19F5" w:rsidRDefault="00DC19F5" w:rsidP="00DC19F5">
      <w:pPr>
        <w:tabs>
          <w:tab w:val="left" w:pos="0"/>
        </w:tabs>
        <w:ind w:firstLine="0"/>
        <w:rPr>
          <w:sz w:val="20"/>
          <w:szCs w:val="20"/>
          <w:lang w:val="tr-TR"/>
        </w:rPr>
      </w:pPr>
    </w:p>
    <w:p w14:paraId="11F19FB7" w14:textId="77777777" w:rsidR="00DC19F5" w:rsidRPr="00051297" w:rsidRDefault="00DC19F5" w:rsidP="00DC19F5">
      <w:pPr>
        <w:tabs>
          <w:tab w:val="left" w:pos="0"/>
        </w:tabs>
        <w:ind w:firstLine="0"/>
        <w:rPr>
          <w:sz w:val="20"/>
          <w:szCs w:val="20"/>
          <w:lang w:val="tr-TR"/>
        </w:rPr>
      </w:pPr>
    </w:p>
    <w:p w14:paraId="7D88D863"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İzinler</w:t>
      </w:r>
    </w:p>
    <w:p w14:paraId="05E254EA"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56E04DBA"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Kayıtlar</w:t>
      </w:r>
    </w:p>
    <w:p w14:paraId="7612C5A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935F69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641744B" w14:textId="77777777"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81723A3"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7ABED524"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603B76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79E8390"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72A1329"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42E02A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428BD20"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9EC4326" w14:textId="77777777"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77D8F06D"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588C8DE4"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232C4D41"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59C7FE4"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FE34066"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C2A3231"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19D450ED" w14:textId="77777777"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14:paraId="013166BF"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F3F6E4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1F7658D0" w14:textId="77777777"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A39D94A" w14:textId="77777777"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3851A86D"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FB72E7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17DA4E1"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6C2B20E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4D9B3875"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56D1ACD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4E12AEB"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0D385FA7"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46BA3AD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16F6A1F" w14:textId="77777777"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5A470D5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72D69F2F"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EA5C835"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28FE7617"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45052C3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727E2E57"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6DC4C32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080940D" w14:textId="77777777"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FBC968E"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0E8ABA4"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90D7530" w14:textId="77777777"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4559EA3" w14:textId="77777777"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03B391C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AEC72D6"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7BFE32A9"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1EA831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 xml:space="preserve">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14:paraId="7CB2FECF"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79E65105"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3BF168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4D0915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0655F7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C0C71C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475005D"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79B9E0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809DC1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D4C3F22"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311ED5B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6F9A992"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2EB0295"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CCEDEF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74CF649" w14:textId="77777777"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E9123DD" w14:textId="77777777" w:rsidR="00DC19F5" w:rsidRPr="00051297" w:rsidRDefault="00DC19F5" w:rsidP="00123D3B">
      <w:pPr>
        <w:widowControl w:val="0"/>
        <w:numPr>
          <w:ilvl w:val="1"/>
          <w:numId w:val="30"/>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19AADB" w14:textId="77777777" w:rsidR="00DC19F5" w:rsidRPr="00051297" w:rsidRDefault="00DC19F5" w:rsidP="00123D3B">
      <w:pPr>
        <w:widowControl w:val="0"/>
        <w:numPr>
          <w:ilvl w:val="1"/>
          <w:numId w:val="30"/>
        </w:numPr>
        <w:ind w:left="993"/>
        <w:rPr>
          <w:rFonts w:cs="Arial"/>
          <w:sz w:val="20"/>
          <w:szCs w:val="20"/>
          <w:lang w:val="tr-TR"/>
        </w:rPr>
      </w:pPr>
      <w:r w:rsidRPr="00051297">
        <w:rPr>
          <w:rFonts w:cs="Arial"/>
          <w:sz w:val="20"/>
          <w:szCs w:val="20"/>
          <w:lang w:val="tr-TR"/>
        </w:rPr>
        <w:t>Bu malların düzgün ve uygun mallarla değiştirilmeleri,</w:t>
      </w:r>
    </w:p>
    <w:p w14:paraId="40BC57AB" w14:textId="77777777" w:rsidR="00DC19F5" w:rsidRPr="00051297" w:rsidRDefault="00DC19F5" w:rsidP="00123D3B">
      <w:pPr>
        <w:widowControl w:val="0"/>
        <w:numPr>
          <w:ilvl w:val="1"/>
          <w:numId w:val="30"/>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47C193C" w14:textId="77777777" w:rsidR="00DC19F5" w:rsidRPr="00051297" w:rsidRDefault="00DC19F5" w:rsidP="00123D3B">
      <w:pPr>
        <w:widowControl w:val="0"/>
        <w:numPr>
          <w:ilvl w:val="1"/>
          <w:numId w:val="30"/>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14:paraId="77E0CBA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5F233C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7B9B01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9A6194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425BE33"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6FE5D7A"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7754FEF0"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2C5336D"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252A85A"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81150AD"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B50B75E"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29765AB" w14:textId="77777777" w:rsidR="00DC19F5" w:rsidRPr="00051297" w:rsidRDefault="00DC19F5" w:rsidP="00123D3B">
      <w:pPr>
        <w:widowControl w:val="0"/>
        <w:numPr>
          <w:ilvl w:val="1"/>
          <w:numId w:val="31"/>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252426C4" w14:textId="77777777" w:rsidR="00DC19F5" w:rsidRPr="00051297" w:rsidRDefault="00DC19F5" w:rsidP="00123D3B">
      <w:pPr>
        <w:widowControl w:val="0"/>
        <w:numPr>
          <w:ilvl w:val="1"/>
          <w:numId w:val="31"/>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76EFF847" w14:textId="77777777" w:rsidR="00DC19F5" w:rsidRPr="00051297" w:rsidRDefault="00DC19F5" w:rsidP="00123D3B">
      <w:pPr>
        <w:widowControl w:val="0"/>
        <w:numPr>
          <w:ilvl w:val="1"/>
          <w:numId w:val="31"/>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F14BC2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982B721" w14:textId="77777777"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6B81ED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08309C0"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0E19CBB7"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EA8F178" w14:textId="77777777"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02442EB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0CC1A73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C396078" w14:textId="77777777" w:rsidR="00DC19F5" w:rsidRPr="00051297" w:rsidRDefault="00DC19F5" w:rsidP="00123D3B">
      <w:pPr>
        <w:numPr>
          <w:ilvl w:val="0"/>
          <w:numId w:val="18"/>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4036CADA"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110F413"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52703F70"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73E90EB"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764A4A0E"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1B07EE41" w14:textId="77777777" w:rsidR="00DC19F5" w:rsidRPr="00051297" w:rsidRDefault="00DC19F5" w:rsidP="00123D3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1A4BEE23" w14:textId="77777777" w:rsidR="00DC19F5" w:rsidRPr="00051297" w:rsidRDefault="00DC19F5" w:rsidP="00123D3B">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6DFB62DE" w14:textId="77777777"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600CDAA7" w14:textId="77777777" w:rsidR="00DC19F5" w:rsidRPr="00051297" w:rsidRDefault="00DC19F5" w:rsidP="00123D3B">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r w:rsidR="007F0D85" w:rsidRPr="00051297">
        <w:rPr>
          <w:sz w:val="20"/>
          <w:szCs w:val="20"/>
          <w:lang w:val="tr-TR"/>
        </w:rPr>
        <w:t>bedeli veya</w:t>
      </w:r>
      <w:r w:rsidRPr="00051297">
        <w:rPr>
          <w:sz w:val="20"/>
          <w:szCs w:val="20"/>
          <w:lang w:val="tr-TR"/>
        </w:rPr>
        <w:t xml:space="preserve"> </w:t>
      </w:r>
    </w:p>
    <w:p w14:paraId="682D2A2F" w14:textId="77777777" w:rsidR="00DC19F5" w:rsidRPr="00051297" w:rsidRDefault="00DC19F5" w:rsidP="00123D3B">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27B82E09"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5FCAC464"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0DD2838"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F5C916F"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D4425CB" w14:textId="77777777"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A6AB337"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0A6A0FFD"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21F40992"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A1FE368" w14:textId="77777777"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463DD8E"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26376315"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5E0F5F2"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12480C2D"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7107C3DB"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1F19A86"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3CC1EB29"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76674D9F"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419C2C5" w14:textId="77777777" w:rsidR="00DC19F5" w:rsidRPr="00051297" w:rsidRDefault="001445C0" w:rsidP="00123D3B">
      <w:pPr>
        <w:numPr>
          <w:ilvl w:val="0"/>
          <w:numId w:val="22"/>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B520311"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44C74A0"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7422E29B" w14:textId="77777777" w:rsidR="00DC19F5" w:rsidRPr="00051297" w:rsidRDefault="00DC19F5" w:rsidP="00123D3B">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795C5542" w14:textId="77777777"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663FB60B"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537A195"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323EA5F3"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871266F"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7DC2AEC" w14:textId="77777777"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46754DB"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3B2F4D72"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0BAD9DE" w14:textId="77777777" w:rsidR="00DC19F5" w:rsidRPr="00051297" w:rsidRDefault="00DC19F5" w:rsidP="00123D3B">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B44F01E" w14:textId="77777777" w:rsidR="00DC19F5" w:rsidRPr="00051297" w:rsidRDefault="00DC19F5" w:rsidP="00123D3B">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5EBC79E6" w14:textId="77777777" w:rsidR="00DC19F5" w:rsidRPr="00051297" w:rsidRDefault="00DC19F5" w:rsidP="00123D3B">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7F9D65EF"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45C8BEB"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D708737"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Vefat</w:t>
      </w:r>
    </w:p>
    <w:p w14:paraId="610048C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14:paraId="62F6028A"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2CC6411" w14:textId="77777777"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27A449" w14:textId="77777777" w:rsidR="00DC19F5" w:rsidRDefault="00DC19F5" w:rsidP="00DC19F5">
      <w:pPr>
        <w:tabs>
          <w:tab w:val="left" w:pos="0"/>
        </w:tabs>
        <w:ind w:firstLine="0"/>
        <w:rPr>
          <w:sz w:val="20"/>
          <w:szCs w:val="20"/>
          <w:lang w:val="tr-TR"/>
        </w:rPr>
      </w:pPr>
    </w:p>
    <w:p w14:paraId="79D662A0"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09299B9" w14:textId="77777777" w:rsidR="00DC19F5" w:rsidRPr="00051297" w:rsidRDefault="00DC19F5" w:rsidP="00DC19F5">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032022F4" w14:textId="77777777" w:rsidR="00DC19F5" w:rsidRPr="00051297" w:rsidRDefault="00DC19F5" w:rsidP="00123D3B">
      <w:pPr>
        <w:numPr>
          <w:ilvl w:val="0"/>
          <w:numId w:val="24"/>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02E9AED4"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59E4B9BB"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36B62D0C" w14:textId="77777777" w:rsidR="00DC19F5" w:rsidRPr="00051297" w:rsidRDefault="00DC19F5" w:rsidP="00DC19F5">
      <w:pPr>
        <w:ind w:left="708"/>
        <w:rPr>
          <w:sz w:val="20"/>
          <w:szCs w:val="20"/>
          <w:lang w:val="tr-TR"/>
        </w:rPr>
      </w:pPr>
      <w:r w:rsidRPr="00051297">
        <w:rPr>
          <w:sz w:val="20"/>
          <w:szCs w:val="20"/>
          <w:lang w:val="tr-TR"/>
        </w:rPr>
        <w:t>c) Genel salgın hastalık.</w:t>
      </w:r>
    </w:p>
    <w:p w14:paraId="05EAE9B3"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20141E51"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3EDBDC4C"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39F2568" w14:textId="77777777" w:rsidR="00DC19F5" w:rsidRPr="00C36C6F" w:rsidRDefault="00DC19F5" w:rsidP="00123D3B">
      <w:pPr>
        <w:pStyle w:val="ListeParagraf"/>
        <w:numPr>
          <w:ilvl w:val="0"/>
          <w:numId w:val="35"/>
        </w:numPr>
        <w:rPr>
          <w:sz w:val="20"/>
          <w:szCs w:val="20"/>
          <w:lang w:val="tr-TR"/>
        </w:rPr>
      </w:pPr>
      <w:r w:rsidRPr="00C36C6F">
        <w:rPr>
          <w:sz w:val="20"/>
          <w:szCs w:val="20"/>
          <w:lang w:val="tr-TR"/>
        </w:rPr>
        <w:t xml:space="preserve">Yükleniciden kaynaklanan bir kusurdan ileri gelmemiş bulunması, </w:t>
      </w:r>
    </w:p>
    <w:p w14:paraId="5B6AB96E" w14:textId="77777777" w:rsidR="00DC19F5" w:rsidRPr="00C36C6F" w:rsidRDefault="00DC19F5" w:rsidP="00123D3B">
      <w:pPr>
        <w:pStyle w:val="ListeParagraf"/>
        <w:numPr>
          <w:ilvl w:val="0"/>
          <w:numId w:val="35"/>
        </w:numPr>
        <w:rPr>
          <w:sz w:val="20"/>
          <w:szCs w:val="20"/>
          <w:lang w:val="tr-TR"/>
        </w:rPr>
      </w:pPr>
      <w:r w:rsidRPr="00C36C6F">
        <w:rPr>
          <w:sz w:val="20"/>
          <w:szCs w:val="20"/>
          <w:lang w:val="tr-TR"/>
        </w:rPr>
        <w:t xml:space="preserve">Taahhüdün yerine getirilmesine engel nitelikte olması, </w:t>
      </w:r>
    </w:p>
    <w:p w14:paraId="2858A913" w14:textId="77777777" w:rsidR="00DC19F5" w:rsidRPr="00C36C6F" w:rsidRDefault="00DC19F5" w:rsidP="00123D3B">
      <w:pPr>
        <w:pStyle w:val="ListeParagraf"/>
        <w:numPr>
          <w:ilvl w:val="0"/>
          <w:numId w:val="35"/>
        </w:numPr>
        <w:rPr>
          <w:sz w:val="20"/>
          <w:szCs w:val="20"/>
          <w:lang w:val="tr-TR"/>
        </w:rPr>
      </w:pPr>
      <w:r w:rsidRPr="00C36C6F">
        <w:rPr>
          <w:sz w:val="20"/>
          <w:szCs w:val="20"/>
          <w:lang w:val="tr-TR"/>
        </w:rPr>
        <w:t xml:space="preserve">Yüklenicinin bu engeli ortadan kaldırmaya gücünün yetmemiş olması, </w:t>
      </w:r>
    </w:p>
    <w:p w14:paraId="6C5AF7E5" w14:textId="77777777" w:rsidR="00DC19F5" w:rsidRPr="00C36C6F" w:rsidRDefault="00DC19F5" w:rsidP="00123D3B">
      <w:pPr>
        <w:pStyle w:val="ListeParagraf"/>
        <w:numPr>
          <w:ilvl w:val="0"/>
          <w:numId w:val="35"/>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8E4FCA8" w14:textId="77777777" w:rsidR="00DC19F5" w:rsidRPr="00C36C6F" w:rsidRDefault="00DC19F5" w:rsidP="00123D3B">
      <w:pPr>
        <w:pStyle w:val="ListeParagraf"/>
        <w:numPr>
          <w:ilvl w:val="0"/>
          <w:numId w:val="35"/>
        </w:numPr>
        <w:rPr>
          <w:sz w:val="20"/>
          <w:szCs w:val="20"/>
          <w:lang w:val="tr-TR"/>
        </w:rPr>
      </w:pPr>
      <w:r w:rsidRPr="00C36C6F">
        <w:rPr>
          <w:sz w:val="20"/>
          <w:szCs w:val="20"/>
          <w:lang w:val="tr-TR"/>
        </w:rPr>
        <w:t>Yetkili merciler tarafından belgelendirilmesi,</w:t>
      </w:r>
    </w:p>
    <w:p w14:paraId="03BDAB9A" w14:textId="77777777" w:rsidR="00DC19F5" w:rsidRPr="00051297" w:rsidRDefault="00DC19F5" w:rsidP="00DC19F5">
      <w:pPr>
        <w:rPr>
          <w:sz w:val="20"/>
          <w:szCs w:val="20"/>
          <w:lang w:val="tr-TR"/>
        </w:rPr>
      </w:pPr>
      <w:r w:rsidRPr="00051297">
        <w:rPr>
          <w:sz w:val="20"/>
          <w:szCs w:val="20"/>
          <w:lang w:val="tr-TR"/>
        </w:rPr>
        <w:t xml:space="preserve"> zorunludur.</w:t>
      </w:r>
    </w:p>
    <w:p w14:paraId="1E6CDC15" w14:textId="77777777" w:rsidR="00DC19F5" w:rsidRPr="00051297" w:rsidRDefault="00DC19F5" w:rsidP="00123D3B">
      <w:pPr>
        <w:numPr>
          <w:ilvl w:val="0"/>
          <w:numId w:val="24"/>
        </w:numPr>
        <w:tabs>
          <w:tab w:val="left" w:pos="0"/>
        </w:tabs>
        <w:rPr>
          <w:sz w:val="20"/>
          <w:szCs w:val="20"/>
          <w:lang w:val="tr-TR"/>
        </w:rPr>
      </w:pPr>
      <w:r w:rsidRPr="00051297">
        <w:rPr>
          <w:sz w:val="20"/>
          <w:szCs w:val="20"/>
          <w:lang w:val="tr-TR"/>
        </w:rPr>
        <w:t>Sözleşme Makamından kaynaklanan sebepler</w:t>
      </w:r>
    </w:p>
    <w:p w14:paraId="5143E0C1" w14:textId="77777777"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34121EC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632DFBB"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8BDC7F2" w14:textId="77777777"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3AC85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C99B37B" w14:textId="77777777"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F8730E0" w14:textId="77777777" w:rsidR="00DC19F5" w:rsidRDefault="00DC19F5" w:rsidP="00DC19F5">
      <w:pPr>
        <w:jc w:val="center"/>
        <w:rPr>
          <w:b/>
          <w:sz w:val="20"/>
          <w:szCs w:val="20"/>
          <w:lang w:val="tr-TR"/>
        </w:rPr>
      </w:pPr>
    </w:p>
    <w:p w14:paraId="006AEE40" w14:textId="77777777" w:rsidR="00DC19F5" w:rsidRPr="00051297" w:rsidRDefault="00DC19F5" w:rsidP="00DC19F5">
      <w:pPr>
        <w:jc w:val="center"/>
        <w:rPr>
          <w:b/>
          <w:sz w:val="20"/>
          <w:szCs w:val="20"/>
          <w:lang w:val="tr-TR"/>
        </w:rPr>
      </w:pPr>
      <w:r w:rsidRPr="00051297">
        <w:rPr>
          <w:b/>
          <w:sz w:val="20"/>
          <w:szCs w:val="20"/>
          <w:lang w:val="tr-TR"/>
        </w:rPr>
        <w:t>İHTİLAFLARIN HALLİ</w:t>
      </w:r>
    </w:p>
    <w:p w14:paraId="2142BDE1"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187B3629"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49D9849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38BFA3A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AF702B5" w14:textId="77777777"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612FB1F1"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7DCA62BB" w14:textId="77777777" w:rsidR="00DC19F5" w:rsidRPr="00051297" w:rsidRDefault="00DC19F5" w:rsidP="00123D3B">
      <w:pPr>
        <w:numPr>
          <w:ilvl w:val="0"/>
          <w:numId w:val="18"/>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583AAD9F" w14:textId="77777777"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E23992E" w14:textId="77777777" w:rsidR="00DC19F5" w:rsidRPr="00051297" w:rsidRDefault="00DC19F5" w:rsidP="00DC19F5">
      <w:pPr>
        <w:rPr>
          <w:sz w:val="20"/>
          <w:szCs w:val="20"/>
          <w:lang w:val="tr-TR"/>
        </w:rPr>
      </w:pPr>
    </w:p>
    <w:p w14:paraId="16B873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3D3582AC" w14:textId="77777777" w:rsidR="00DC19F5" w:rsidRPr="00051297" w:rsidRDefault="00DC19F5" w:rsidP="00DC19F5">
      <w:pPr>
        <w:pStyle w:val="Balk6"/>
        <w:ind w:firstLine="0"/>
        <w:jc w:val="center"/>
        <w:rPr>
          <w:lang w:val="tr-TR"/>
        </w:rPr>
      </w:pPr>
      <w:bookmarkStart w:id="21" w:name="_Söz.Ek-2:_Teknik_Şartname_(İş_Tanım"/>
      <w:bookmarkStart w:id="22" w:name="_Toc233021555"/>
      <w:bookmarkEnd w:id="21"/>
      <w:r w:rsidRPr="00051297">
        <w:rPr>
          <w:lang w:val="tr-TR"/>
        </w:rPr>
        <w:lastRenderedPageBreak/>
        <w:t>Söz. Ek-2: Teknik Şartname (İş Tanımı)</w:t>
      </w:r>
      <w:bookmarkEnd w:id="22"/>
      <w:r w:rsidRPr="00051297">
        <w:rPr>
          <w:lang w:val="tr-TR"/>
        </w:rPr>
        <w:t xml:space="preserve"> </w:t>
      </w:r>
    </w:p>
    <w:p w14:paraId="48E2DEE5" w14:textId="77777777" w:rsidR="00DC19F5" w:rsidRPr="00051297" w:rsidRDefault="00DC19F5" w:rsidP="00DC19F5">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28DCBEF" w14:textId="77777777" w:rsidR="00DC19F5" w:rsidRPr="00051297" w:rsidRDefault="00DC19F5" w:rsidP="00DC19F5">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54D57A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C4739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79342F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7CF92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06E93C7" w14:textId="77777777" w:rsidR="00DC19F5" w:rsidRPr="00051297" w:rsidRDefault="00DC19F5" w:rsidP="00EE66DA">
      <w:pPr>
        <w:ind w:firstLine="0"/>
        <w:rPr>
          <w:position w:val="-2"/>
          <w:sz w:val="20"/>
          <w:szCs w:val="20"/>
          <w:lang w:val="tr-TR"/>
        </w:rPr>
      </w:pPr>
      <w:r w:rsidRPr="00051297">
        <w:rPr>
          <w:b/>
          <w:color w:val="000000"/>
          <w:sz w:val="36"/>
          <w:szCs w:val="36"/>
          <w:lang w:val="tr-TR"/>
        </w:rPr>
        <w:br w:type="page"/>
      </w:r>
    </w:p>
    <w:p w14:paraId="2D27E786" w14:textId="77777777"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   (Söz. EK:2b)</w:t>
      </w:r>
    </w:p>
    <w:p w14:paraId="6EE9DC4A" w14:textId="77777777" w:rsidR="00DC19F5" w:rsidRPr="00C36C6F" w:rsidRDefault="00DC19F5" w:rsidP="00DC19F5">
      <w:pPr>
        <w:spacing w:after="120"/>
        <w:ind w:firstLine="0"/>
        <w:jc w:val="center"/>
        <w:rPr>
          <w:sz w:val="20"/>
          <w:szCs w:val="20"/>
          <w:lang w:val="tr-TR"/>
        </w:rPr>
      </w:pPr>
      <w:r w:rsidRPr="00C36C6F">
        <w:rPr>
          <w:sz w:val="20"/>
          <w:szCs w:val="20"/>
          <w:highlight w:val="lightGray"/>
          <w:lang w:val="tr-TR"/>
        </w:rPr>
        <w:t>(Mal Alımı ihaleleri için)</w:t>
      </w:r>
    </w:p>
    <w:p w14:paraId="1CB4FBB5" w14:textId="77777777" w:rsidR="00DC19F5" w:rsidRPr="00C36C6F" w:rsidRDefault="00DC19F5" w:rsidP="00DC19F5">
      <w:pPr>
        <w:spacing w:after="120"/>
        <w:rPr>
          <w:b/>
          <w:sz w:val="20"/>
          <w:szCs w:val="20"/>
          <w:lang w:val="tr-TR"/>
        </w:rPr>
      </w:pPr>
    </w:p>
    <w:p w14:paraId="66291183" w14:textId="77777777" w:rsidR="00DC19F5" w:rsidRPr="00C36C6F" w:rsidRDefault="00DC19F5" w:rsidP="00DC19F5">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5091C8B9" w14:textId="77777777" w:rsidR="00DC19F5" w:rsidRPr="00DD01D0" w:rsidRDefault="00DC19F5" w:rsidP="00DC19F5">
      <w:pPr>
        <w:spacing w:after="120"/>
        <w:ind w:firstLine="0"/>
        <w:rPr>
          <w:rFonts w:cs="Times New Roman"/>
          <w:sz w:val="22"/>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DD01D0" w:rsidRPr="00DD01D0">
        <w:rPr>
          <w:rFonts w:cs="Times New Roman"/>
          <w:b/>
          <w:sz w:val="22"/>
        </w:rPr>
        <w:t>Tohu</w:t>
      </w:r>
      <w:r w:rsidR="00DD01D0">
        <w:rPr>
          <w:rFonts w:cs="Times New Roman"/>
          <w:b/>
          <w:sz w:val="22"/>
        </w:rPr>
        <w:t>mculuk Laboratuvari, Araştirma v</w:t>
      </w:r>
      <w:r w:rsidR="00DD01D0" w:rsidRPr="00DD01D0">
        <w:rPr>
          <w:rFonts w:cs="Times New Roman"/>
          <w:b/>
          <w:sz w:val="22"/>
        </w:rPr>
        <w:t>e Geliştirme Merkezi Projesi</w:t>
      </w:r>
    </w:p>
    <w:p w14:paraId="03CE3DE6" w14:textId="77777777"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14:paraId="1A29481F" w14:textId="0E204F0A" w:rsidR="00AC3197" w:rsidRDefault="00AC3197" w:rsidP="00AC3197">
      <w:pPr>
        <w:spacing w:after="120"/>
        <w:ind w:firstLine="0"/>
        <w:rPr>
          <w:rFonts w:cs="Times New Roman"/>
          <w:sz w:val="22"/>
        </w:rPr>
      </w:pPr>
      <w:r>
        <w:rPr>
          <w:sz w:val="20"/>
          <w:szCs w:val="20"/>
          <w:lang w:val="tr-TR"/>
        </w:rPr>
        <w:t xml:space="preserve">1. </w:t>
      </w:r>
      <w:r w:rsidRPr="00BE247C">
        <w:rPr>
          <w:b/>
          <w:bCs/>
          <w:sz w:val="20"/>
          <w:szCs w:val="20"/>
          <w:lang w:val="tr-TR"/>
        </w:rPr>
        <w:t>Genel Tanım</w:t>
      </w:r>
      <w:r>
        <w:rPr>
          <w:sz w:val="20"/>
          <w:szCs w:val="20"/>
          <w:lang w:val="tr-TR"/>
        </w:rPr>
        <w:t xml:space="preserve">; </w:t>
      </w:r>
      <w:r>
        <w:rPr>
          <w:rFonts w:cs="Times New Roman"/>
          <w:sz w:val="22"/>
        </w:rPr>
        <w:t xml:space="preserve">Karacadağ Kalkınma Ajansı tarafından 2020 yılı </w:t>
      </w:r>
      <w:r>
        <w:rPr>
          <w:rFonts w:cs="Times New Roman"/>
          <w:b/>
          <w:sz w:val="22"/>
        </w:rPr>
        <w:t xml:space="preserve">Cazibe Merkezlerini Destekleme Programı </w:t>
      </w:r>
      <w:r>
        <w:rPr>
          <w:rFonts w:cs="Times New Roman"/>
          <w:sz w:val="22"/>
        </w:rPr>
        <w:t>kapsamında sunmuş olduğumuz “</w:t>
      </w:r>
      <w:r>
        <w:rPr>
          <w:rFonts w:cs="Times New Roman"/>
          <w:b/>
          <w:sz w:val="22"/>
        </w:rPr>
        <w:t>TOHUMCULUK LABORATUVARI, ARAŞTIRMA VE GELİŞTİRME MERKEZİ PROJESİ”</w:t>
      </w:r>
      <w:r>
        <w:rPr>
          <w:rFonts w:cs="Times New Roman"/>
          <w:sz w:val="22"/>
        </w:rPr>
        <w:t xml:space="preserve"> için ihtiyaç duyulan makinelerin teknik şartnameleri aşağıda yer almaktadır.</w:t>
      </w:r>
    </w:p>
    <w:p w14:paraId="3CC07D24" w14:textId="77777777" w:rsidR="00DD01D0" w:rsidRDefault="00DD01D0" w:rsidP="00DE5BA9">
      <w:pPr>
        <w:ind w:firstLine="0"/>
        <w:rPr>
          <w:color w:val="FF0000"/>
          <w:szCs w:val="24"/>
        </w:rPr>
      </w:pPr>
    </w:p>
    <w:p w14:paraId="3F8DAA8A" w14:textId="1FE25C24" w:rsidR="00B923A7" w:rsidRPr="00600C00" w:rsidRDefault="00B923A7" w:rsidP="00B923A7">
      <w:pPr>
        <w:ind w:firstLine="0"/>
        <w:rPr>
          <w:b/>
          <w:szCs w:val="24"/>
        </w:rPr>
      </w:pPr>
      <w:r w:rsidRPr="00600C00">
        <w:rPr>
          <w:b/>
          <w:szCs w:val="24"/>
        </w:rPr>
        <w:t>1</w:t>
      </w:r>
      <w:r w:rsidR="00315140">
        <w:rPr>
          <w:b/>
          <w:szCs w:val="24"/>
        </w:rPr>
        <w:t>.</w:t>
      </w:r>
      <w:r w:rsidRPr="00600C00">
        <w:rPr>
          <w:b/>
          <w:szCs w:val="24"/>
        </w:rPr>
        <w:t xml:space="preserve"> </w:t>
      </w:r>
      <w:r w:rsidRPr="00BE247C">
        <w:rPr>
          <w:b/>
          <w:szCs w:val="24"/>
          <w:lang w:val="tr-TR"/>
        </w:rPr>
        <w:t>MAK</w:t>
      </w:r>
      <w:r w:rsidR="00BE247C">
        <w:rPr>
          <w:b/>
          <w:szCs w:val="24"/>
          <w:lang w:val="tr-TR"/>
        </w:rPr>
        <w:t>İ</w:t>
      </w:r>
      <w:r w:rsidRPr="00BE247C">
        <w:rPr>
          <w:b/>
          <w:szCs w:val="24"/>
          <w:lang w:val="tr-TR"/>
        </w:rPr>
        <w:t>NELER</w:t>
      </w:r>
      <w:r w:rsidR="00BE247C">
        <w:rPr>
          <w:b/>
          <w:szCs w:val="24"/>
          <w:lang w:val="tr-TR"/>
        </w:rPr>
        <w:t>İ</w:t>
      </w:r>
      <w:r w:rsidRPr="00BE247C">
        <w:rPr>
          <w:b/>
          <w:szCs w:val="24"/>
          <w:lang w:val="tr-TR"/>
        </w:rPr>
        <w:t>N TEKN</w:t>
      </w:r>
      <w:r w:rsidR="00BE247C">
        <w:rPr>
          <w:b/>
          <w:szCs w:val="24"/>
          <w:lang w:val="tr-TR"/>
        </w:rPr>
        <w:t>İ</w:t>
      </w:r>
      <w:r w:rsidRPr="00BE247C">
        <w:rPr>
          <w:b/>
          <w:szCs w:val="24"/>
          <w:lang w:val="tr-TR"/>
        </w:rPr>
        <w:t>K (Özelikleri) ŞARTNAMES</w:t>
      </w:r>
      <w:r w:rsidR="00BE247C">
        <w:rPr>
          <w:b/>
          <w:szCs w:val="24"/>
          <w:lang w:val="tr-TR"/>
        </w:rPr>
        <w:t>İ</w:t>
      </w:r>
    </w:p>
    <w:p w14:paraId="38D44F84" w14:textId="77777777" w:rsidR="00B923A7" w:rsidRPr="008A4319" w:rsidRDefault="00B923A7" w:rsidP="00DE5BA9">
      <w:pPr>
        <w:ind w:firstLine="0"/>
        <w:rPr>
          <w:color w:val="FF0000"/>
          <w:szCs w:val="24"/>
        </w:rPr>
      </w:pPr>
    </w:p>
    <w:tbl>
      <w:tblPr>
        <w:tblStyle w:val="TabloKlavuzu"/>
        <w:tblW w:w="4787" w:type="pct"/>
        <w:tblLayout w:type="fixed"/>
        <w:tblLook w:val="0000" w:firstRow="0" w:lastRow="0" w:firstColumn="0" w:lastColumn="0" w:noHBand="0" w:noVBand="0"/>
      </w:tblPr>
      <w:tblGrid>
        <w:gridCol w:w="596"/>
        <w:gridCol w:w="7229"/>
        <w:gridCol w:w="851"/>
      </w:tblGrid>
      <w:tr w:rsidR="00B065FF" w:rsidRPr="00C36C6F" w14:paraId="0A47E99A" w14:textId="77777777" w:rsidTr="00176463">
        <w:trPr>
          <w:trHeight w:val="274"/>
        </w:trPr>
        <w:tc>
          <w:tcPr>
            <w:tcW w:w="596" w:type="dxa"/>
          </w:tcPr>
          <w:p w14:paraId="547BADE5" w14:textId="77777777" w:rsidR="00B065FF" w:rsidRPr="00C36C6F" w:rsidRDefault="00B065FF" w:rsidP="00B065FF">
            <w:pPr>
              <w:spacing w:before="0"/>
              <w:ind w:firstLine="0"/>
              <w:jc w:val="center"/>
              <w:rPr>
                <w:b/>
                <w:sz w:val="20"/>
                <w:lang w:val="tr-TR"/>
              </w:rPr>
            </w:pPr>
            <w:r w:rsidRPr="00C36C6F">
              <w:rPr>
                <w:b/>
                <w:sz w:val="20"/>
                <w:lang w:val="tr-TR"/>
              </w:rPr>
              <w:t>A</w:t>
            </w:r>
          </w:p>
        </w:tc>
        <w:tc>
          <w:tcPr>
            <w:tcW w:w="7229" w:type="dxa"/>
          </w:tcPr>
          <w:p w14:paraId="27CB0D53" w14:textId="77777777" w:rsidR="00B065FF" w:rsidRPr="00C36C6F" w:rsidRDefault="00B065FF" w:rsidP="00B065FF">
            <w:pPr>
              <w:spacing w:before="0"/>
              <w:ind w:firstLine="0"/>
              <w:jc w:val="center"/>
              <w:rPr>
                <w:b/>
                <w:sz w:val="20"/>
                <w:lang w:val="tr-TR"/>
              </w:rPr>
            </w:pPr>
            <w:r w:rsidRPr="00C36C6F">
              <w:rPr>
                <w:b/>
                <w:sz w:val="20"/>
                <w:lang w:val="tr-TR"/>
              </w:rPr>
              <w:t>B</w:t>
            </w:r>
          </w:p>
        </w:tc>
        <w:tc>
          <w:tcPr>
            <w:tcW w:w="851" w:type="dxa"/>
          </w:tcPr>
          <w:p w14:paraId="33CAE88B" w14:textId="77777777" w:rsidR="00B065FF" w:rsidRPr="00C36C6F" w:rsidRDefault="00B065FF" w:rsidP="00B065FF">
            <w:pPr>
              <w:spacing w:before="0"/>
              <w:ind w:firstLine="0"/>
              <w:jc w:val="center"/>
              <w:rPr>
                <w:b/>
                <w:sz w:val="20"/>
                <w:lang w:val="tr-TR"/>
              </w:rPr>
            </w:pPr>
            <w:r w:rsidRPr="00C36C6F">
              <w:rPr>
                <w:b/>
                <w:sz w:val="20"/>
                <w:lang w:val="tr-TR"/>
              </w:rPr>
              <w:t>C</w:t>
            </w:r>
          </w:p>
        </w:tc>
      </w:tr>
      <w:tr w:rsidR="00B065FF" w:rsidRPr="00C36C6F" w14:paraId="1822002F" w14:textId="77777777" w:rsidTr="00176463">
        <w:trPr>
          <w:trHeight w:val="274"/>
        </w:trPr>
        <w:tc>
          <w:tcPr>
            <w:tcW w:w="596" w:type="dxa"/>
          </w:tcPr>
          <w:p w14:paraId="03D968E7" w14:textId="77777777" w:rsidR="00B065FF" w:rsidRPr="00C36C6F" w:rsidRDefault="00B065FF" w:rsidP="00B065FF">
            <w:pPr>
              <w:spacing w:before="0"/>
              <w:ind w:firstLine="0"/>
              <w:jc w:val="center"/>
              <w:rPr>
                <w:b/>
                <w:sz w:val="20"/>
                <w:lang w:val="tr-TR"/>
              </w:rPr>
            </w:pPr>
            <w:r w:rsidRPr="00C36C6F">
              <w:rPr>
                <w:b/>
                <w:sz w:val="20"/>
                <w:lang w:val="tr-TR"/>
              </w:rPr>
              <w:t>Sıra No</w:t>
            </w:r>
          </w:p>
        </w:tc>
        <w:tc>
          <w:tcPr>
            <w:tcW w:w="7229" w:type="dxa"/>
          </w:tcPr>
          <w:p w14:paraId="469A22FC" w14:textId="77777777" w:rsidR="00B065FF" w:rsidRPr="00C36C6F" w:rsidRDefault="00B065FF" w:rsidP="00B065FF">
            <w:pPr>
              <w:spacing w:before="0"/>
              <w:ind w:firstLine="0"/>
              <w:jc w:val="center"/>
              <w:rPr>
                <w:b/>
                <w:sz w:val="20"/>
                <w:lang w:val="tr-TR"/>
              </w:rPr>
            </w:pPr>
            <w:r w:rsidRPr="00C36C6F">
              <w:rPr>
                <w:b/>
                <w:sz w:val="20"/>
                <w:lang w:val="tr-TR"/>
              </w:rPr>
              <w:t>Teknik Özellikler</w:t>
            </w:r>
          </w:p>
        </w:tc>
        <w:tc>
          <w:tcPr>
            <w:tcW w:w="851" w:type="dxa"/>
          </w:tcPr>
          <w:p w14:paraId="223CF8D0" w14:textId="77777777" w:rsidR="00B065FF" w:rsidRPr="00C36C6F" w:rsidRDefault="00B065FF" w:rsidP="00B065FF">
            <w:pPr>
              <w:spacing w:before="0"/>
              <w:ind w:firstLine="0"/>
              <w:jc w:val="center"/>
              <w:rPr>
                <w:b/>
                <w:sz w:val="20"/>
                <w:lang w:val="tr-TR"/>
              </w:rPr>
            </w:pPr>
            <w:r w:rsidRPr="00C36C6F">
              <w:rPr>
                <w:b/>
                <w:sz w:val="20"/>
                <w:lang w:val="tr-TR"/>
              </w:rPr>
              <w:t>Miktar</w:t>
            </w:r>
          </w:p>
        </w:tc>
      </w:tr>
      <w:tr w:rsidR="00B065FF" w:rsidRPr="00B7267D" w14:paraId="634A54C6" w14:textId="77777777" w:rsidTr="00176463">
        <w:tc>
          <w:tcPr>
            <w:tcW w:w="596" w:type="dxa"/>
          </w:tcPr>
          <w:p w14:paraId="03CD19E6" w14:textId="77777777" w:rsidR="00CB3B9C" w:rsidRDefault="00CB3B9C" w:rsidP="00033B5A">
            <w:pPr>
              <w:widowControl w:val="0"/>
              <w:adjustRightInd w:val="0"/>
              <w:ind w:firstLine="0"/>
              <w:jc w:val="left"/>
              <w:textAlignment w:val="baseline"/>
              <w:rPr>
                <w:bCs/>
                <w:sz w:val="22"/>
              </w:rPr>
            </w:pPr>
          </w:p>
          <w:p w14:paraId="6E673D2E" w14:textId="77777777" w:rsidR="00CB3B9C" w:rsidRDefault="00CB3B9C" w:rsidP="00033B5A">
            <w:pPr>
              <w:widowControl w:val="0"/>
              <w:adjustRightInd w:val="0"/>
              <w:ind w:firstLine="0"/>
              <w:jc w:val="left"/>
              <w:textAlignment w:val="baseline"/>
              <w:rPr>
                <w:bCs/>
                <w:sz w:val="22"/>
              </w:rPr>
            </w:pPr>
          </w:p>
          <w:p w14:paraId="09A3097F" w14:textId="77777777" w:rsidR="00CB3B9C" w:rsidRDefault="00CB3B9C" w:rsidP="00033B5A">
            <w:pPr>
              <w:widowControl w:val="0"/>
              <w:adjustRightInd w:val="0"/>
              <w:ind w:firstLine="0"/>
              <w:jc w:val="left"/>
              <w:textAlignment w:val="baseline"/>
              <w:rPr>
                <w:bCs/>
                <w:sz w:val="22"/>
              </w:rPr>
            </w:pPr>
          </w:p>
          <w:p w14:paraId="4EB0034F" w14:textId="77777777" w:rsidR="00CB3B9C" w:rsidRDefault="00CB3B9C" w:rsidP="00033B5A">
            <w:pPr>
              <w:widowControl w:val="0"/>
              <w:adjustRightInd w:val="0"/>
              <w:ind w:firstLine="0"/>
              <w:jc w:val="left"/>
              <w:textAlignment w:val="baseline"/>
              <w:rPr>
                <w:bCs/>
                <w:sz w:val="22"/>
              </w:rPr>
            </w:pPr>
          </w:p>
          <w:p w14:paraId="517BD40D" w14:textId="77777777" w:rsidR="00CB3B9C" w:rsidRDefault="00CB3B9C" w:rsidP="00033B5A">
            <w:pPr>
              <w:widowControl w:val="0"/>
              <w:adjustRightInd w:val="0"/>
              <w:ind w:firstLine="0"/>
              <w:jc w:val="left"/>
              <w:textAlignment w:val="baseline"/>
              <w:rPr>
                <w:bCs/>
                <w:sz w:val="22"/>
              </w:rPr>
            </w:pPr>
          </w:p>
          <w:p w14:paraId="1682D536" w14:textId="77777777" w:rsidR="00CB3B9C" w:rsidRDefault="00CB3B9C" w:rsidP="00033B5A">
            <w:pPr>
              <w:widowControl w:val="0"/>
              <w:adjustRightInd w:val="0"/>
              <w:ind w:firstLine="0"/>
              <w:jc w:val="left"/>
              <w:textAlignment w:val="baseline"/>
              <w:rPr>
                <w:bCs/>
                <w:sz w:val="22"/>
              </w:rPr>
            </w:pPr>
          </w:p>
          <w:p w14:paraId="343A2DF8" w14:textId="77777777" w:rsidR="00CB3B9C" w:rsidRDefault="00CB3B9C" w:rsidP="00033B5A">
            <w:pPr>
              <w:widowControl w:val="0"/>
              <w:adjustRightInd w:val="0"/>
              <w:ind w:firstLine="0"/>
              <w:jc w:val="left"/>
              <w:textAlignment w:val="baseline"/>
              <w:rPr>
                <w:bCs/>
                <w:sz w:val="22"/>
              </w:rPr>
            </w:pPr>
          </w:p>
          <w:p w14:paraId="37024329" w14:textId="77777777" w:rsidR="00CB3B9C" w:rsidRDefault="00CB3B9C" w:rsidP="00033B5A">
            <w:pPr>
              <w:widowControl w:val="0"/>
              <w:adjustRightInd w:val="0"/>
              <w:ind w:firstLine="0"/>
              <w:jc w:val="left"/>
              <w:textAlignment w:val="baseline"/>
              <w:rPr>
                <w:bCs/>
                <w:sz w:val="22"/>
              </w:rPr>
            </w:pPr>
          </w:p>
          <w:p w14:paraId="6CD73AFB" w14:textId="77777777" w:rsidR="00CB3B9C" w:rsidRDefault="00CB3B9C" w:rsidP="00033B5A">
            <w:pPr>
              <w:widowControl w:val="0"/>
              <w:adjustRightInd w:val="0"/>
              <w:ind w:firstLine="0"/>
              <w:jc w:val="left"/>
              <w:textAlignment w:val="baseline"/>
              <w:rPr>
                <w:bCs/>
                <w:sz w:val="22"/>
              </w:rPr>
            </w:pPr>
          </w:p>
          <w:p w14:paraId="17FEAD24" w14:textId="77777777" w:rsidR="00CB3B9C" w:rsidRDefault="00CB3B9C" w:rsidP="00033B5A">
            <w:pPr>
              <w:widowControl w:val="0"/>
              <w:adjustRightInd w:val="0"/>
              <w:ind w:firstLine="0"/>
              <w:jc w:val="left"/>
              <w:textAlignment w:val="baseline"/>
              <w:rPr>
                <w:bCs/>
                <w:sz w:val="22"/>
              </w:rPr>
            </w:pPr>
          </w:p>
          <w:p w14:paraId="2044FE98" w14:textId="77777777" w:rsidR="00CB3B9C" w:rsidRDefault="00CB3B9C" w:rsidP="00033B5A">
            <w:pPr>
              <w:widowControl w:val="0"/>
              <w:adjustRightInd w:val="0"/>
              <w:ind w:firstLine="0"/>
              <w:jc w:val="left"/>
              <w:textAlignment w:val="baseline"/>
              <w:rPr>
                <w:bCs/>
                <w:sz w:val="22"/>
              </w:rPr>
            </w:pPr>
          </w:p>
          <w:p w14:paraId="11E7CFC2" w14:textId="77777777" w:rsidR="00CB3B9C" w:rsidRDefault="00CB3B9C" w:rsidP="00033B5A">
            <w:pPr>
              <w:widowControl w:val="0"/>
              <w:adjustRightInd w:val="0"/>
              <w:ind w:firstLine="0"/>
              <w:jc w:val="left"/>
              <w:textAlignment w:val="baseline"/>
              <w:rPr>
                <w:bCs/>
                <w:sz w:val="22"/>
              </w:rPr>
            </w:pPr>
          </w:p>
          <w:p w14:paraId="051A0458" w14:textId="77777777" w:rsidR="00CB3B9C" w:rsidRDefault="00CB3B9C" w:rsidP="00033B5A">
            <w:pPr>
              <w:widowControl w:val="0"/>
              <w:adjustRightInd w:val="0"/>
              <w:ind w:firstLine="0"/>
              <w:jc w:val="left"/>
              <w:textAlignment w:val="baseline"/>
              <w:rPr>
                <w:bCs/>
                <w:sz w:val="22"/>
              </w:rPr>
            </w:pPr>
          </w:p>
          <w:p w14:paraId="6C4109A5" w14:textId="23CA2A62" w:rsidR="00B065FF" w:rsidRPr="008A4319" w:rsidRDefault="00CB3B9C" w:rsidP="00033B5A">
            <w:pPr>
              <w:widowControl w:val="0"/>
              <w:adjustRightInd w:val="0"/>
              <w:ind w:firstLine="0"/>
              <w:jc w:val="left"/>
              <w:textAlignment w:val="baseline"/>
              <w:rPr>
                <w:bCs/>
                <w:sz w:val="22"/>
              </w:rPr>
            </w:pPr>
            <w:r>
              <w:rPr>
                <w:bCs/>
                <w:sz w:val="22"/>
              </w:rPr>
              <w:t>1</w:t>
            </w:r>
          </w:p>
        </w:tc>
        <w:tc>
          <w:tcPr>
            <w:tcW w:w="7229" w:type="dxa"/>
          </w:tcPr>
          <w:p w14:paraId="161BDCE8" w14:textId="75A96F1F" w:rsidR="00B065FF" w:rsidRPr="00B95C1B" w:rsidRDefault="00B065FF" w:rsidP="00033B5A">
            <w:pPr>
              <w:widowControl w:val="0"/>
              <w:adjustRightInd w:val="0"/>
              <w:ind w:firstLine="0"/>
              <w:jc w:val="left"/>
              <w:textAlignment w:val="baseline"/>
              <w:rPr>
                <w:rFonts w:ascii="Arial" w:hAnsi="Arial" w:cs="Arial"/>
                <w:b/>
                <w:bCs/>
                <w:color w:val="000000"/>
                <w:szCs w:val="24"/>
                <w:u w:val="single"/>
              </w:rPr>
            </w:pPr>
            <w:r w:rsidRPr="00B95C1B">
              <w:rPr>
                <w:rFonts w:ascii="Arial" w:hAnsi="Arial" w:cs="Arial"/>
                <w:b/>
                <w:bCs/>
                <w:color w:val="000000"/>
                <w:szCs w:val="24"/>
                <w:u w:val="single"/>
              </w:rPr>
              <w:t xml:space="preserve">Dumas </w:t>
            </w:r>
            <w:r w:rsidR="00B95C1B" w:rsidRPr="00B95C1B">
              <w:rPr>
                <w:rFonts w:ascii="Arial" w:hAnsi="Arial" w:cs="Arial"/>
                <w:b/>
                <w:bCs/>
                <w:color w:val="000000"/>
                <w:szCs w:val="24"/>
                <w:u w:val="single"/>
              </w:rPr>
              <w:t>Referans Metod Cihazı</w:t>
            </w:r>
          </w:p>
          <w:p w14:paraId="6E971B67" w14:textId="77777777" w:rsidR="00730CAD" w:rsidRPr="00730CAD" w:rsidRDefault="00730CAD" w:rsidP="00033B5A">
            <w:pPr>
              <w:widowControl w:val="0"/>
              <w:adjustRightInd w:val="0"/>
              <w:ind w:firstLine="0"/>
              <w:jc w:val="left"/>
              <w:textAlignment w:val="baseline"/>
              <w:rPr>
                <w:rFonts w:ascii="Arial" w:hAnsi="Arial" w:cs="Arial"/>
                <w:b/>
                <w:bCs/>
                <w:color w:val="000000"/>
                <w:szCs w:val="24"/>
                <w:u w:val="single"/>
              </w:rPr>
            </w:pPr>
          </w:p>
          <w:p w14:paraId="45F65B5D" w14:textId="77777777" w:rsidR="00B065FF" w:rsidRPr="007C4BE1" w:rsidRDefault="00B065FF" w:rsidP="00123D3B">
            <w:pPr>
              <w:numPr>
                <w:ilvl w:val="0"/>
                <w:numId w:val="39"/>
              </w:numPr>
              <w:autoSpaceDE w:val="0"/>
              <w:autoSpaceDN w:val="0"/>
              <w:adjustRightInd w:val="0"/>
              <w:spacing w:before="0" w:line="240" w:lineRule="atLeast"/>
              <w:rPr>
                <w:rFonts w:ascii="Arial" w:hAnsi="Arial" w:cs="Arial"/>
                <w:color w:val="000000"/>
                <w:sz w:val="22"/>
              </w:rPr>
            </w:pPr>
            <w:r w:rsidRPr="007C4BE1">
              <w:rPr>
                <w:rFonts w:ascii="Arial" w:hAnsi="Arial" w:cs="Arial"/>
                <w:sz w:val="22"/>
              </w:rPr>
              <w:t xml:space="preserve">Cihaz Dumas yanma metodunu kullanarak katı ve sıvı numunelerde Azot/Protein tayini yapabilmelidir. Cihaz yüksek sıcaklıktaki fırın içerisinde, oksijen atmosferi altında yakılan organik katı ve sıvı </w:t>
            </w:r>
            <w:r w:rsidRPr="007C4BE1">
              <w:rPr>
                <w:rFonts w:ascii="Arial" w:hAnsi="Arial" w:cs="Arial"/>
                <w:color w:val="000000"/>
                <w:sz w:val="22"/>
              </w:rPr>
              <w:t>numunelerin içerisindeki toplam azot miktarını, oluşan Azot gazı miktarını Termal Kondüktivite tekniği ile hassas bir şekilde ölçmek suretiyle tesbit etmelidir.</w:t>
            </w:r>
          </w:p>
          <w:p w14:paraId="171BE9A3" w14:textId="77777777" w:rsidR="00B065FF" w:rsidRPr="007C4BE1" w:rsidRDefault="00B065FF" w:rsidP="00123D3B">
            <w:pPr>
              <w:numPr>
                <w:ilvl w:val="0"/>
                <w:numId w:val="39"/>
              </w:numPr>
              <w:autoSpaceDE w:val="0"/>
              <w:autoSpaceDN w:val="0"/>
              <w:adjustRightInd w:val="0"/>
              <w:spacing w:before="0" w:line="240" w:lineRule="atLeast"/>
              <w:rPr>
                <w:rFonts w:ascii="Arial" w:hAnsi="Arial" w:cs="Arial"/>
                <w:color w:val="000000"/>
                <w:sz w:val="22"/>
              </w:rPr>
            </w:pPr>
            <w:r w:rsidRPr="007C4BE1">
              <w:rPr>
                <w:rFonts w:ascii="Arial" w:hAnsi="Arial" w:cs="Arial"/>
                <w:color w:val="000000"/>
                <w:sz w:val="22"/>
              </w:rPr>
              <w:t>Cihazda sıvı ve katı numuneler için aynı numune kabını kullanılabilmelidir.</w:t>
            </w:r>
          </w:p>
          <w:p w14:paraId="24DEC671"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color w:val="000000"/>
                <w:sz w:val="22"/>
              </w:rPr>
              <w:t>Analiz süresi</w:t>
            </w:r>
            <w:r w:rsidRPr="007C4BE1">
              <w:rPr>
                <w:rFonts w:ascii="Arial" w:hAnsi="Arial" w:cs="Arial"/>
                <w:sz w:val="22"/>
              </w:rPr>
              <w:t xml:space="preserve"> en fazla 4 dk olmalıdır. </w:t>
            </w:r>
          </w:p>
          <w:p w14:paraId="116FA7AF"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 xml:space="preserve">Sistem yakma esnasında oluşan tüm gazları indirgeme fırınına göndermeli ve oradan da TCD dedektöre aktararak sistemdeki bütün gazı analiz etmelidir. Bu sayede numunenin en homojen hali analiz edilmeli ve düşük dedeksiyon limitlerine inilebilmelidir.    </w:t>
            </w:r>
          </w:p>
          <w:p w14:paraId="038094C2"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 1 grama kadar numune ile çalışabilmelidir. Nominal çalışma miktarı 500 mg olmalıdır.</w:t>
            </w:r>
          </w:p>
          <w:p w14:paraId="76D78215"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Cihazda en az 29</w:t>
            </w:r>
            <w:r w:rsidRPr="007C4BE1">
              <w:rPr>
                <w:rFonts w:ascii="Arial" w:hAnsi="Arial" w:cs="Arial"/>
                <w:color w:val="FF0000"/>
                <w:sz w:val="22"/>
              </w:rPr>
              <w:t xml:space="preserve"> </w:t>
            </w:r>
            <w:r w:rsidRPr="007C4BE1">
              <w:rPr>
                <w:rFonts w:ascii="Arial" w:hAnsi="Arial" w:cs="Arial"/>
                <w:sz w:val="22"/>
              </w:rPr>
              <w:t>adet numune kapasiteli otosampler olmalı ve bu kapasite talep edilmesi durumunda 116 numuneye kadar çıkartılabilmelidir.</w:t>
            </w:r>
          </w:p>
          <w:p w14:paraId="44A654E4"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 xml:space="preserve">Yanma fırını en az 1100 </w:t>
            </w:r>
            <w:r w:rsidRPr="007C4BE1">
              <w:rPr>
                <w:rFonts w:ascii="Arial" w:hAnsi="Arial" w:cs="Arial"/>
                <w:sz w:val="22"/>
                <w:vertAlign w:val="superscript"/>
              </w:rPr>
              <w:t>0</w:t>
            </w:r>
            <w:r w:rsidRPr="007C4BE1">
              <w:rPr>
                <w:rFonts w:ascii="Arial" w:hAnsi="Arial" w:cs="Arial"/>
                <w:sz w:val="22"/>
              </w:rPr>
              <w:t xml:space="preserve">C ye kadar ayarlanabilmelidir.  </w:t>
            </w:r>
          </w:p>
          <w:p w14:paraId="3C139302"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 ;</w:t>
            </w:r>
          </w:p>
          <w:p w14:paraId="55FB87F2" w14:textId="77777777" w:rsidR="00B065FF" w:rsidRPr="007C4BE1" w:rsidRDefault="00B065FF" w:rsidP="00033B5A">
            <w:pPr>
              <w:tabs>
                <w:tab w:val="left" w:pos="0"/>
              </w:tabs>
              <w:ind w:left="720"/>
              <w:rPr>
                <w:rFonts w:ascii="Arial" w:hAnsi="Arial" w:cs="Arial"/>
                <w:sz w:val="22"/>
              </w:rPr>
            </w:pPr>
            <w:r w:rsidRPr="007C4BE1">
              <w:rPr>
                <w:rFonts w:ascii="Arial" w:hAnsi="Arial" w:cs="Arial"/>
                <w:sz w:val="22"/>
              </w:rPr>
              <w:t>Taşıyıcı gaz olarak</w:t>
            </w:r>
            <w:r w:rsidRPr="007C4BE1">
              <w:rPr>
                <w:rFonts w:ascii="Arial" w:hAnsi="Arial" w:cs="Arial"/>
                <w:sz w:val="22"/>
              </w:rPr>
              <w:tab/>
              <w:t>%99,999 saflıkta Helyum</w:t>
            </w:r>
          </w:p>
          <w:p w14:paraId="2D9B2F0C" w14:textId="77777777" w:rsidR="00B065FF" w:rsidRPr="007C4BE1" w:rsidRDefault="00B065FF" w:rsidP="00033B5A">
            <w:pPr>
              <w:tabs>
                <w:tab w:val="left" w:pos="0"/>
              </w:tabs>
              <w:ind w:left="720"/>
              <w:rPr>
                <w:rFonts w:ascii="Arial" w:hAnsi="Arial" w:cs="Arial"/>
                <w:sz w:val="22"/>
              </w:rPr>
            </w:pPr>
            <w:r w:rsidRPr="007C4BE1">
              <w:rPr>
                <w:rFonts w:ascii="Arial" w:hAnsi="Arial" w:cs="Arial"/>
                <w:sz w:val="22"/>
              </w:rPr>
              <w:t>Yakıcı gaz olarak</w:t>
            </w:r>
            <w:r w:rsidRPr="007C4BE1">
              <w:rPr>
                <w:rFonts w:ascii="Arial" w:hAnsi="Arial" w:cs="Arial"/>
                <w:sz w:val="22"/>
              </w:rPr>
              <w:tab/>
              <w:t xml:space="preserve">%99,999 saflıkta Oksijen ve </w:t>
            </w:r>
          </w:p>
          <w:p w14:paraId="3568BAEC" w14:textId="77777777" w:rsidR="00B065FF" w:rsidRPr="007C4BE1" w:rsidRDefault="00B065FF" w:rsidP="00033B5A">
            <w:pPr>
              <w:tabs>
                <w:tab w:val="left" w:pos="0"/>
              </w:tabs>
              <w:ind w:left="720"/>
              <w:rPr>
                <w:rFonts w:ascii="Arial" w:hAnsi="Arial" w:cs="Arial"/>
                <w:sz w:val="22"/>
              </w:rPr>
            </w:pPr>
            <w:r w:rsidRPr="007C4BE1">
              <w:rPr>
                <w:rFonts w:ascii="Arial" w:hAnsi="Arial" w:cs="Arial"/>
                <w:sz w:val="22"/>
              </w:rPr>
              <w:t>Pnomatik gaz için</w:t>
            </w:r>
            <w:r w:rsidRPr="007C4BE1">
              <w:rPr>
                <w:rFonts w:ascii="Arial" w:hAnsi="Arial" w:cs="Arial"/>
                <w:sz w:val="22"/>
              </w:rPr>
              <w:tab/>
              <w:t>%99,6 saflıkta Kuru hava kullanmalıdır.</w:t>
            </w:r>
          </w:p>
          <w:p w14:paraId="0DD7C83A" w14:textId="77777777" w:rsidR="00B065FF" w:rsidRPr="007C4BE1" w:rsidRDefault="00B065FF" w:rsidP="00123D3B">
            <w:pPr>
              <w:numPr>
                <w:ilvl w:val="0"/>
                <w:numId w:val="39"/>
              </w:numPr>
              <w:tabs>
                <w:tab w:val="left" w:pos="0"/>
              </w:tabs>
              <w:spacing w:before="0" w:line="276" w:lineRule="auto"/>
              <w:rPr>
                <w:rFonts w:ascii="Arial" w:hAnsi="Arial" w:cs="Arial"/>
                <w:sz w:val="22"/>
              </w:rPr>
            </w:pPr>
            <w:r w:rsidRPr="007C4BE1">
              <w:rPr>
                <w:rFonts w:ascii="Arial" w:hAnsi="Arial" w:cs="Arial"/>
                <w:sz w:val="22"/>
              </w:rPr>
              <w:t>Kullanılacak gaz tüpleri ve regülatörleri firma tarafından verilecektir.</w:t>
            </w:r>
          </w:p>
          <w:p w14:paraId="2A292067"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Sistem yanma gazı içerisinde bulunan su buharını iki kademeli olarak uzaklaştırmalıdır. Bunlardan biri fiziksel olarak su kondansatörü ile nemi uzaklaştırmalı diğeri ise kimyasal olarak nem tutma işlemini gerçekleştirmelidir.</w:t>
            </w:r>
          </w:p>
          <w:p w14:paraId="06CCE644"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lastRenderedPageBreak/>
              <w:t>Cihazın ölçüm limiti en az 0.003 mg N olmalıdır.</w:t>
            </w:r>
          </w:p>
          <w:p w14:paraId="7DAA5FD1"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Cihazın doğruluğu 100 mg EDTA için en az %0.5 RSD olmalıdır.</w:t>
            </w:r>
          </w:p>
          <w:p w14:paraId="0C2AE012"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 xml:space="preserve">Cihazın yanma tüpü Quartz tüp olmalı ve bu sayede yanma en iyi şekilde sağlanmalıdır. </w:t>
            </w:r>
          </w:p>
          <w:p w14:paraId="63E2D1DA"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eastAsia="Arial" w:hAnsi="Arial" w:cs="Arial"/>
                <w:sz w:val="22"/>
              </w:rPr>
              <w:t>Cihaz harici bilgisayar üzerindeki Windows tabanlı bir yazılım ile kontrol edilecektir.</w:t>
            </w:r>
          </w:p>
          <w:p w14:paraId="0F9984B2"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eastAsia="Arial" w:hAnsi="Arial" w:cs="Arial"/>
                <w:sz w:val="22"/>
              </w:rPr>
              <w:t>Cihazın kalibrasyonu, standart kalibrasyon numuneleri ile tek noktalı veya çok noktalı yapılabilmelidir.</w:t>
            </w:r>
            <w:r w:rsidRPr="007C4BE1">
              <w:rPr>
                <w:rFonts w:ascii="Arial" w:hAnsi="Arial" w:cs="Arial"/>
                <w:sz w:val="22"/>
              </w:rPr>
              <w:t xml:space="preserve"> Cihazın yazılımındaki analiz yapılan sayfada kullanıcı numuneye ilişkin numune adı, ağırlığı, seçilen metod, kullanıcı adı, tarih, saat, analiz süreleri, Fırın sıcaklıkları, Dedektör bilgileri, N pikleri ve % olarak sayısal değerleri tek bir sayfa üzerinde görülebilmelidir.</w:t>
            </w:r>
          </w:p>
          <w:p w14:paraId="0F8454BE"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 xml:space="preserve">Cihazın yazılımı drift yapma özelliğine sahip olmalı ve bu şekilde tekrar kalibrasyon yapılmaksızın sadece tanımlanan standart numune veya numunelerle çalışılarak kalibrasyon eğrisi düzeltilebilmelidir. </w:t>
            </w:r>
            <w:r w:rsidRPr="007C4BE1">
              <w:rPr>
                <w:rFonts w:ascii="Arial" w:eastAsia="Arial" w:hAnsi="Arial" w:cs="Arial"/>
                <w:sz w:val="22"/>
              </w:rPr>
              <w:t>Cihaz yazılımı blank ( boş analiz) kalibrasyonu yapabilmelidir.</w:t>
            </w:r>
          </w:p>
          <w:p w14:paraId="62B3B9B7"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 yazılımı rutin kimyasal değişimi için bir sayaca sahip olmalı ve zamanı geldiğinde kullanıcıyı uyarmalıdır.</w:t>
            </w:r>
          </w:p>
          <w:p w14:paraId="23E88044" w14:textId="77777777" w:rsidR="00B065FF" w:rsidRPr="007C4BE1"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 farklı model terazilere kolaylıkla bağlanabilmeli ve bu şekilde alınan numune tartımlarının aktarım hatası yapılmadan hesaplamada kullanılması sağlanmalıdır.</w:t>
            </w:r>
          </w:p>
          <w:p w14:paraId="298D81ED" w14:textId="77777777" w:rsidR="00B065FF" w:rsidRDefault="00B065FF" w:rsidP="00123D3B">
            <w:pPr>
              <w:numPr>
                <w:ilvl w:val="0"/>
                <w:numId w:val="39"/>
              </w:numPr>
              <w:tabs>
                <w:tab w:val="left" w:pos="0"/>
              </w:tabs>
              <w:spacing w:before="0"/>
              <w:rPr>
                <w:rFonts w:ascii="Arial" w:hAnsi="Arial" w:cs="Arial"/>
                <w:sz w:val="22"/>
              </w:rPr>
            </w:pPr>
            <w:r w:rsidRPr="007C4BE1">
              <w:rPr>
                <w:rFonts w:ascii="Arial" w:hAnsi="Arial" w:cs="Arial"/>
                <w:sz w:val="22"/>
              </w:rPr>
              <w:t>Cihaz ile birlikte kullanılacak olan bilgisayar bedelsiz olarak verilecektir.</w:t>
            </w:r>
          </w:p>
          <w:p w14:paraId="13152355" w14:textId="77777777" w:rsidR="00176463" w:rsidRPr="007C4BE1" w:rsidRDefault="00176463" w:rsidP="00176463">
            <w:pPr>
              <w:tabs>
                <w:tab w:val="left" w:pos="0"/>
              </w:tabs>
              <w:spacing w:before="0"/>
              <w:ind w:left="720" w:firstLine="0"/>
              <w:rPr>
                <w:rFonts w:ascii="Arial" w:hAnsi="Arial" w:cs="Arial"/>
                <w:sz w:val="22"/>
              </w:rPr>
            </w:pPr>
          </w:p>
          <w:p w14:paraId="00526197" w14:textId="77777777" w:rsidR="00B065FF" w:rsidRPr="00BF102A" w:rsidRDefault="00B065FF" w:rsidP="00646780">
            <w:pPr>
              <w:rPr>
                <w:rFonts w:ascii="Arial" w:hAnsi="Arial" w:cs="Arial"/>
                <w:b/>
              </w:rPr>
            </w:pPr>
            <w:r w:rsidRPr="00BF102A">
              <w:rPr>
                <w:rFonts w:ascii="Arial" w:hAnsi="Arial" w:cs="Arial"/>
                <w:b/>
              </w:rPr>
              <w:t>Diğer Hususlar</w:t>
            </w:r>
          </w:p>
          <w:p w14:paraId="243F97BF"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Cihaz ile birlikte minimum 1000 (bin) analizlik sarf malzeme ücretsiz olarak verilmelidir.</w:t>
            </w:r>
          </w:p>
          <w:p w14:paraId="36AD4BD6"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 xml:space="preserve">Cihaz imalat ve montaj hatalarına karşı en az 2 yıl garantili olacaktır. </w:t>
            </w:r>
          </w:p>
          <w:p w14:paraId="3143153A"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Garanti müddetinden sonra 7 yıl süre ile ücreti karşılığı bakım onarım ve yedek parça servis garanti taahhüdü verilecektir.</w:t>
            </w:r>
          </w:p>
          <w:p w14:paraId="75922CA8"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 xml:space="preserve">Cihaz firma tarafından idarenin göstereceği yere eksiksiz olarak kurulacak çalışır vaziyette teslim edilecektir.  </w:t>
            </w:r>
          </w:p>
          <w:p w14:paraId="03C81A07"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Cihaza ait orijinal kullanım kılavuzu, teknik özellikleri içeren katalog varsa bunların Türkçeleri vb. teknik dokümanları cihaz ile birlikte verilecektir.</w:t>
            </w:r>
          </w:p>
          <w:p w14:paraId="2E9B2EB9" w14:textId="77777777" w:rsidR="00B065FF" w:rsidRPr="007C4BE1" w:rsidRDefault="00B065FF" w:rsidP="00123D3B">
            <w:pPr>
              <w:numPr>
                <w:ilvl w:val="0"/>
                <w:numId w:val="40"/>
              </w:numPr>
              <w:spacing w:before="0" w:line="276" w:lineRule="auto"/>
              <w:rPr>
                <w:rFonts w:ascii="Arial" w:hAnsi="Arial" w:cs="Arial"/>
                <w:sz w:val="22"/>
              </w:rPr>
            </w:pPr>
            <w:r w:rsidRPr="007C4BE1">
              <w:rPr>
                <w:rFonts w:ascii="Arial" w:hAnsi="Arial" w:cs="Arial"/>
                <w:sz w:val="22"/>
              </w:rPr>
              <w:t>Teklif veren firmaların eğer ithalatçı ise konsolosluktan onaylı temsilcilik belgesi ve TSE den alınmış hizmet yeterlilik belgesi olmalıdır, eğer teklif veren firma bölgesel bayii ise bu vasıflara haiz ithalatçı firmadan alınmış bayii yetki belgesi olmalıdır.</w:t>
            </w:r>
          </w:p>
          <w:p w14:paraId="125C412F" w14:textId="77777777" w:rsidR="00B065FF" w:rsidRPr="00295274" w:rsidRDefault="00B065FF" w:rsidP="00123D3B">
            <w:pPr>
              <w:pStyle w:val="ListeParagraf"/>
              <w:widowControl w:val="0"/>
              <w:numPr>
                <w:ilvl w:val="0"/>
                <w:numId w:val="40"/>
              </w:numPr>
              <w:adjustRightInd w:val="0"/>
              <w:textAlignment w:val="baseline"/>
              <w:rPr>
                <w:b/>
                <w:bCs/>
                <w:sz w:val="22"/>
              </w:rPr>
            </w:pPr>
            <w:r w:rsidRPr="007C4BE1">
              <w:rPr>
                <w:rFonts w:ascii="Arial" w:hAnsi="Arial" w:cs="Arial"/>
                <w:sz w:val="22"/>
              </w:rPr>
              <w:t>Temsilci firmanın Sanayi Bakanlığından alınmış Satış Sonrası Hizmetleri Yeterlilik Belgesi ve cihaza ait TSE Hizmet Yeterlilik belgesi olmalıdır.</w:t>
            </w:r>
          </w:p>
        </w:tc>
        <w:tc>
          <w:tcPr>
            <w:tcW w:w="851" w:type="dxa"/>
          </w:tcPr>
          <w:p w14:paraId="783D509B" w14:textId="77777777" w:rsidR="00B065FF" w:rsidRPr="00DD01D0" w:rsidRDefault="00B065FF" w:rsidP="00033B5A">
            <w:pPr>
              <w:widowControl w:val="0"/>
              <w:adjustRightInd w:val="0"/>
              <w:ind w:firstLine="0"/>
              <w:jc w:val="left"/>
              <w:textAlignment w:val="baseline"/>
              <w:rPr>
                <w:bCs/>
                <w:sz w:val="22"/>
              </w:rPr>
            </w:pPr>
            <w:r>
              <w:rPr>
                <w:bCs/>
                <w:sz w:val="22"/>
              </w:rPr>
              <w:lastRenderedPageBreak/>
              <w:t>1</w:t>
            </w:r>
          </w:p>
        </w:tc>
      </w:tr>
      <w:tr w:rsidR="00B065FF" w:rsidRPr="00B7267D" w14:paraId="58148645" w14:textId="77777777" w:rsidTr="00176463">
        <w:tc>
          <w:tcPr>
            <w:tcW w:w="596" w:type="dxa"/>
          </w:tcPr>
          <w:p w14:paraId="35A3238C" w14:textId="2CF93AFD" w:rsidR="00B065FF" w:rsidRPr="008A4319" w:rsidRDefault="00CB3B9C" w:rsidP="00033B5A">
            <w:pPr>
              <w:widowControl w:val="0"/>
              <w:adjustRightInd w:val="0"/>
              <w:ind w:firstLine="0"/>
              <w:jc w:val="left"/>
              <w:textAlignment w:val="baseline"/>
              <w:rPr>
                <w:bCs/>
                <w:sz w:val="22"/>
              </w:rPr>
            </w:pPr>
            <w:r>
              <w:rPr>
                <w:bCs/>
                <w:sz w:val="22"/>
              </w:rPr>
              <w:t>2</w:t>
            </w:r>
          </w:p>
        </w:tc>
        <w:tc>
          <w:tcPr>
            <w:tcW w:w="7229" w:type="dxa"/>
          </w:tcPr>
          <w:p w14:paraId="4E976FC0" w14:textId="6754D01D" w:rsidR="00B065FF" w:rsidRPr="00730CAD" w:rsidRDefault="00B065FF" w:rsidP="00033B5A">
            <w:pPr>
              <w:widowControl w:val="0"/>
              <w:adjustRightInd w:val="0"/>
              <w:ind w:firstLine="0"/>
              <w:jc w:val="left"/>
              <w:textAlignment w:val="baseline"/>
              <w:rPr>
                <w:rFonts w:ascii="Arial" w:hAnsi="Arial" w:cs="Arial"/>
                <w:b/>
                <w:bCs/>
                <w:color w:val="000000"/>
                <w:szCs w:val="24"/>
                <w:u w:val="single"/>
              </w:rPr>
            </w:pPr>
            <w:r w:rsidRPr="00730CAD">
              <w:rPr>
                <w:rFonts w:ascii="Arial" w:hAnsi="Arial" w:cs="Arial"/>
                <w:b/>
                <w:bCs/>
                <w:color w:val="000000"/>
                <w:szCs w:val="24"/>
                <w:u w:val="single"/>
              </w:rPr>
              <w:t xml:space="preserve">Masaüstü </w:t>
            </w:r>
            <w:r w:rsidR="00730CAD" w:rsidRPr="00730CAD">
              <w:rPr>
                <w:rFonts w:ascii="Arial" w:hAnsi="Arial" w:cs="Arial"/>
                <w:b/>
                <w:bCs/>
                <w:color w:val="000000"/>
                <w:szCs w:val="24"/>
                <w:u w:val="single"/>
              </w:rPr>
              <w:t xml:space="preserve">Otomatik Polarimetre </w:t>
            </w:r>
          </w:p>
          <w:p w14:paraId="1DB3AE34"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ölçüm süresi 5 ölçüm için yaklaşık 25 saniyeyi geçmemelidir.</w:t>
            </w:r>
          </w:p>
          <w:p w14:paraId="112EB39F"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kolay ve açıklayıcı arkadan aydınlatmalı en az 7,5cm x 10cm, 320x240 dokunmatik LCD ekranlı olmalı ve ekran üzerinden kontrol edilebilmelidir.</w:t>
            </w:r>
          </w:p>
          <w:p w14:paraId="47AD8D1D"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Cihazda optical rotation [ ° ] cinsinden görünebilmelidir.</w:t>
            </w:r>
          </w:p>
          <w:p w14:paraId="680B6DC5"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Cihazda optical rotation [ °Z ] cinsinden görünebilmelidir.</w:t>
            </w:r>
          </w:p>
          <w:p w14:paraId="197F0F69"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Cihazda konsantrasyon [g/ml] cinsinden görünebilmelidir.</w:t>
            </w:r>
          </w:p>
          <w:p w14:paraId="3A7EF7C0"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aynı zamanda şeker derecesi ölçümü yapabilmelidir.</w:t>
            </w:r>
          </w:p>
          <w:p w14:paraId="33F35AF7"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lastRenderedPageBreak/>
              <w:t>Cihazda dalga boyu izlenebilmelidir.</w:t>
            </w:r>
          </w:p>
          <w:p w14:paraId="19F583E2"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prizması patentli Glan Thompson Calcite olmalıdır.</w:t>
            </w:r>
          </w:p>
          <w:p w14:paraId="7AD139E2"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üzerinden özel küvetler yardımı ile kalibre edilebilmelidir.</w:t>
            </w:r>
          </w:p>
          <w:p w14:paraId="47A68990"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otomatik kalibrasyonlu olmalıdır.</w:t>
            </w:r>
          </w:p>
          <w:p w14:paraId="5AF839E5"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Cihazda numuneler için isim verilebilmelidir</w:t>
            </w:r>
          </w:p>
          <w:p w14:paraId="7FD1E532"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ana menü görünümünde yukarıdaki parametreler izlenebilmelidir.</w:t>
            </w:r>
          </w:p>
          <w:p w14:paraId="3252BBA8"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ölçüm modu dönen ışık modunda olmalıdır ve içinde şeker skalası bulunmalıdır, bunun seçimini kullanıcı yapabilmelidir.</w:t>
            </w:r>
          </w:p>
          <w:p w14:paraId="2AF5E5B0"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Ölçüm aralığı ± 80°,± 225°Z olmalıdır.</w:t>
            </w:r>
          </w:p>
          <w:p w14:paraId="3679599E"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Ölçüm ünitesi açısal olarak [ °,°Z ] olmalı ve konsantrasyon [g/100ml] olarak kullanıcı tarafından seçilebilmelidir.</w:t>
            </w:r>
          </w:p>
          <w:p w14:paraId="686FE394"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 xml:space="preserve">Cihazla birlikte verilecek 200 mm TempTrol hücresi ile 15⁰C-40⁰C arasında sıcaklık kontrollü sağlanmalıdır. </w:t>
            </w:r>
          </w:p>
          <w:p w14:paraId="277A9529"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kararlılığı 0,001°,0.01°Z,0.1g/ml olmalıdır.</w:t>
            </w:r>
          </w:p>
          <w:p w14:paraId="24B90B0E"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doğruluğu ± 0.01°,± 0.01°Z olmalıdır.</w:t>
            </w:r>
          </w:p>
          <w:p w14:paraId="69E9E4A9"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reprodüksiyonu 0.01 ° olmalıdır.</w:t>
            </w:r>
          </w:p>
          <w:p w14:paraId="4CF619A9" w14:textId="0481905B" w:rsidR="00CB3B9C" w:rsidRDefault="00CB3B9C" w:rsidP="00123D3B">
            <w:pPr>
              <w:numPr>
                <w:ilvl w:val="0"/>
                <w:numId w:val="42"/>
              </w:numPr>
              <w:spacing w:before="0"/>
              <w:jc w:val="left"/>
              <w:rPr>
                <w:rFonts w:ascii="Arial" w:hAnsi="Arial" w:cs="Arial"/>
                <w:sz w:val="22"/>
              </w:rPr>
            </w:pPr>
            <w:r>
              <w:rPr>
                <w:rFonts w:ascii="Arial" w:hAnsi="Arial" w:cs="Arial"/>
                <w:sz w:val="22"/>
              </w:rPr>
              <w:t xml:space="preserve">Cihazda gerçek zaman zaman ve tarih olmalıdır. </w:t>
            </w:r>
            <w:r w:rsidR="00033B5A">
              <w:rPr>
                <w:rFonts w:ascii="Arial" w:hAnsi="Arial" w:cs="Arial"/>
                <w:sz w:val="22"/>
              </w:rPr>
              <w:t>Bu</w:t>
            </w:r>
            <w:r>
              <w:rPr>
                <w:rFonts w:ascii="Arial" w:hAnsi="Arial" w:cs="Arial"/>
                <w:sz w:val="22"/>
              </w:rPr>
              <w:t xml:space="preserve"> saat ve tarih pil yardımı ile elektrik gitse dahi bozulmamalıdır.</w:t>
            </w:r>
          </w:p>
          <w:p w14:paraId="18434250"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589 nm filtresi bulunmalıdır,</w:t>
            </w:r>
          </w:p>
          <w:p w14:paraId="6753A956"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589 nm de çalışan tungsten-halojen lamba ile çalışmalıdır.</w:t>
            </w:r>
          </w:p>
          <w:p w14:paraId="0F9443E1"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 tek dalga boyunda çalışmalıdır.</w:t>
            </w:r>
          </w:p>
          <w:p w14:paraId="45FCB6FA" w14:textId="77777777" w:rsidR="00CB3B9C" w:rsidRDefault="00CB3B9C" w:rsidP="00123D3B">
            <w:pPr>
              <w:numPr>
                <w:ilvl w:val="0"/>
                <w:numId w:val="42"/>
              </w:numPr>
              <w:spacing w:before="0"/>
              <w:jc w:val="left"/>
              <w:rPr>
                <w:rFonts w:ascii="Arial" w:hAnsi="Arial" w:cs="Arial"/>
                <w:sz w:val="22"/>
              </w:rPr>
            </w:pPr>
            <w:r>
              <w:rPr>
                <w:rFonts w:ascii="Arial" w:hAnsi="Arial" w:cs="Arial"/>
                <w:sz w:val="22"/>
              </w:rPr>
              <w:t>Cihazın bilgisayar bağlantısı için 2 adet RS-232 ve 1 adet paralel portu olmalıdır.</w:t>
            </w:r>
          </w:p>
          <w:p w14:paraId="0EF09F45" w14:textId="77777777" w:rsidR="00E62FE3" w:rsidRPr="008A7EA1" w:rsidRDefault="00033B5A" w:rsidP="00123D3B">
            <w:pPr>
              <w:numPr>
                <w:ilvl w:val="0"/>
                <w:numId w:val="42"/>
              </w:numPr>
              <w:spacing w:before="0"/>
              <w:jc w:val="left"/>
              <w:rPr>
                <w:b/>
                <w:sz w:val="22"/>
              </w:rPr>
            </w:pPr>
            <w:r>
              <w:rPr>
                <w:rFonts w:ascii="Arial" w:hAnsi="Arial" w:cs="Arial"/>
                <w:sz w:val="22"/>
              </w:rPr>
              <w:t xml:space="preserve"> </w:t>
            </w:r>
            <w:r w:rsidR="00CB3B9C">
              <w:rPr>
                <w:rFonts w:ascii="Arial" w:hAnsi="Arial" w:cs="Arial"/>
                <w:sz w:val="22"/>
              </w:rPr>
              <w:t>Cihaz 200mm’ye kadar küvetlerle kullanılabilmelidir.</w:t>
            </w:r>
          </w:p>
          <w:p w14:paraId="22A6F3F1" w14:textId="5DEEC5EA" w:rsidR="008A7EA1" w:rsidRPr="00295274" w:rsidRDefault="008A7EA1" w:rsidP="00176463">
            <w:pPr>
              <w:spacing w:before="0"/>
              <w:jc w:val="left"/>
              <w:rPr>
                <w:b/>
                <w:sz w:val="22"/>
              </w:rPr>
            </w:pPr>
          </w:p>
        </w:tc>
        <w:tc>
          <w:tcPr>
            <w:tcW w:w="851" w:type="dxa"/>
          </w:tcPr>
          <w:p w14:paraId="3BE4EAE7" w14:textId="77777777" w:rsidR="00B065FF" w:rsidRPr="00DD01D0" w:rsidRDefault="00B065FF" w:rsidP="006B3002">
            <w:pPr>
              <w:widowControl w:val="0"/>
              <w:adjustRightInd w:val="0"/>
              <w:ind w:firstLine="0"/>
              <w:jc w:val="center"/>
              <w:textAlignment w:val="baseline"/>
              <w:rPr>
                <w:sz w:val="22"/>
              </w:rPr>
            </w:pPr>
            <w:r>
              <w:rPr>
                <w:sz w:val="22"/>
              </w:rPr>
              <w:lastRenderedPageBreak/>
              <w:t>1</w:t>
            </w:r>
          </w:p>
        </w:tc>
      </w:tr>
      <w:tr w:rsidR="00B065FF" w:rsidRPr="00B7267D" w14:paraId="3A21006D" w14:textId="77777777" w:rsidTr="00176463">
        <w:tc>
          <w:tcPr>
            <w:tcW w:w="596" w:type="dxa"/>
          </w:tcPr>
          <w:p w14:paraId="266FE38E" w14:textId="25B299FD" w:rsidR="00B065FF" w:rsidRPr="008A4319" w:rsidRDefault="00CB3B9C" w:rsidP="00033B5A">
            <w:pPr>
              <w:widowControl w:val="0"/>
              <w:adjustRightInd w:val="0"/>
              <w:ind w:firstLine="0"/>
              <w:jc w:val="left"/>
              <w:textAlignment w:val="baseline"/>
              <w:rPr>
                <w:bCs/>
                <w:sz w:val="22"/>
              </w:rPr>
            </w:pPr>
            <w:r>
              <w:rPr>
                <w:bCs/>
                <w:sz w:val="22"/>
              </w:rPr>
              <w:t>3</w:t>
            </w:r>
          </w:p>
        </w:tc>
        <w:tc>
          <w:tcPr>
            <w:tcW w:w="7229" w:type="dxa"/>
          </w:tcPr>
          <w:p w14:paraId="2D7973F0" w14:textId="04593B83" w:rsidR="00B065FF" w:rsidRDefault="00B065FF" w:rsidP="00033B5A">
            <w:pPr>
              <w:ind w:firstLine="0"/>
              <w:jc w:val="left"/>
              <w:rPr>
                <w:rFonts w:ascii="Arial" w:hAnsi="Arial" w:cs="Arial"/>
                <w:b/>
                <w:bCs/>
                <w:color w:val="000000"/>
                <w:szCs w:val="24"/>
                <w:u w:val="single"/>
              </w:rPr>
            </w:pPr>
            <w:r w:rsidRPr="00730CAD">
              <w:rPr>
                <w:rFonts w:ascii="Arial" w:hAnsi="Arial" w:cs="Arial"/>
                <w:b/>
                <w:bCs/>
                <w:color w:val="000000"/>
                <w:szCs w:val="24"/>
                <w:u w:val="single"/>
              </w:rPr>
              <w:t xml:space="preserve">Dijital </w:t>
            </w:r>
            <w:r w:rsidR="00646780" w:rsidRPr="00730CAD">
              <w:rPr>
                <w:rFonts w:ascii="Arial" w:hAnsi="Arial" w:cs="Arial"/>
                <w:b/>
                <w:bCs/>
                <w:color w:val="000000"/>
                <w:szCs w:val="24"/>
                <w:u w:val="single"/>
              </w:rPr>
              <w:t>Büret</w:t>
            </w:r>
          </w:p>
          <w:p w14:paraId="27617E41" w14:textId="4AFEE36C"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Geri döngü vanalı ve 0,001 ml hassasiyette</w:t>
            </w:r>
            <w:r w:rsidR="00646780">
              <w:rPr>
                <w:rFonts w:ascii="Arial" w:hAnsi="Arial" w:cs="Arial"/>
                <w:sz w:val="22"/>
              </w:rPr>
              <w:t xml:space="preserve"> o</w:t>
            </w:r>
            <w:r w:rsidRPr="00646780">
              <w:rPr>
                <w:rFonts w:ascii="Arial" w:hAnsi="Arial" w:cs="Arial"/>
                <w:sz w:val="22"/>
              </w:rPr>
              <w:t>lmalı</w:t>
            </w:r>
          </w:p>
          <w:p w14:paraId="623542B3"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Şişe üstü Büret şeklinde konumlandırılabilmeli</w:t>
            </w:r>
          </w:p>
          <w:p w14:paraId="304CCAFC"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50 ml Hacimli</w:t>
            </w:r>
          </w:p>
          <w:p w14:paraId="0D13E5FD" w14:textId="2A03E5A1"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Doğruluğu:</w:t>
            </w:r>
            <w:r w:rsidR="002F126A">
              <w:rPr>
                <w:rFonts w:ascii="Arial" w:hAnsi="Arial" w:cs="Arial"/>
                <w:sz w:val="22"/>
              </w:rPr>
              <w:t xml:space="preserve"> </w:t>
            </w:r>
            <w:r w:rsidRPr="00646780">
              <w:rPr>
                <w:rFonts w:ascii="Arial" w:hAnsi="Arial" w:cs="Arial"/>
                <w:sz w:val="22"/>
              </w:rPr>
              <w:t>%0,2</w:t>
            </w:r>
          </w:p>
          <w:p w14:paraId="4F6AD67A" w14:textId="728D293A"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Kesinlik:</w:t>
            </w:r>
            <w:r w:rsidR="002F126A">
              <w:rPr>
                <w:rFonts w:ascii="Arial" w:hAnsi="Arial" w:cs="Arial"/>
                <w:sz w:val="22"/>
              </w:rPr>
              <w:t xml:space="preserve"> </w:t>
            </w:r>
            <w:r w:rsidRPr="00646780">
              <w:rPr>
                <w:rFonts w:ascii="Arial" w:hAnsi="Arial" w:cs="Arial"/>
                <w:sz w:val="22"/>
              </w:rPr>
              <w:t>%0,1</w:t>
            </w:r>
          </w:p>
          <w:p w14:paraId="50B2EFAB"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Çözünürlük:0,01 ml</w:t>
            </w:r>
          </w:p>
          <w:p w14:paraId="7BA15BCB"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Boşaltılan hacmin sürekli gösterimi olmalı</w:t>
            </w:r>
          </w:p>
          <w:p w14:paraId="784B716E"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Artarda yapılan titrasyonlar için sıfırlama özelliği olmalı</w:t>
            </w:r>
          </w:p>
          <w:p w14:paraId="014B7E61"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Kullanıcı tarafından kalibrasyonu yapılabilir olmalı</w:t>
            </w:r>
          </w:p>
          <w:p w14:paraId="483BF4A1"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Şişesi ile birlikte teslim edilecek</w:t>
            </w:r>
          </w:p>
          <w:p w14:paraId="3F249078"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360 derce dönebilen başlığı olmalı</w:t>
            </w:r>
          </w:p>
          <w:p w14:paraId="78C71193" w14:textId="77777777"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Sıvının rezuarva geri dönmesini engelleyici bir mekanizmasının olması</w:t>
            </w:r>
          </w:p>
          <w:p w14:paraId="07FA2745" w14:textId="0978BFBB" w:rsidR="00B065FF" w:rsidRPr="00646780" w:rsidRDefault="00B065FF" w:rsidP="00123D3B">
            <w:pPr>
              <w:pStyle w:val="ListeParagraf"/>
              <w:numPr>
                <w:ilvl w:val="0"/>
                <w:numId w:val="41"/>
              </w:numPr>
              <w:spacing w:before="0" w:line="259" w:lineRule="auto"/>
              <w:rPr>
                <w:rFonts w:ascii="Arial" w:hAnsi="Arial" w:cs="Arial"/>
                <w:sz w:val="22"/>
              </w:rPr>
            </w:pPr>
            <w:r w:rsidRPr="00646780">
              <w:rPr>
                <w:rFonts w:ascii="Arial" w:hAnsi="Arial" w:cs="Arial"/>
                <w:sz w:val="22"/>
              </w:rPr>
              <w:t>I</w:t>
            </w:r>
            <w:r w:rsidR="002F126A">
              <w:rPr>
                <w:rFonts w:ascii="Arial" w:hAnsi="Arial" w:cs="Arial"/>
                <w:sz w:val="22"/>
              </w:rPr>
              <w:t>SO</w:t>
            </w:r>
            <w:r w:rsidRPr="00646780">
              <w:rPr>
                <w:rFonts w:ascii="Arial" w:hAnsi="Arial" w:cs="Arial"/>
                <w:sz w:val="22"/>
              </w:rPr>
              <w:t xml:space="preserve"> 9001 e göre üretilmiş olmalı.</w:t>
            </w:r>
          </w:p>
          <w:p w14:paraId="22C14714" w14:textId="77777777" w:rsidR="00B065FF" w:rsidRPr="00807BAB" w:rsidRDefault="00B065FF" w:rsidP="00033B5A">
            <w:pPr>
              <w:ind w:firstLine="0"/>
              <w:jc w:val="left"/>
              <w:rPr>
                <w:b/>
                <w:sz w:val="22"/>
              </w:rPr>
            </w:pPr>
          </w:p>
        </w:tc>
        <w:tc>
          <w:tcPr>
            <w:tcW w:w="851" w:type="dxa"/>
          </w:tcPr>
          <w:p w14:paraId="6BD088E7" w14:textId="77777777" w:rsidR="00B065FF" w:rsidRPr="00DD01D0" w:rsidRDefault="00B065FF" w:rsidP="00033B5A">
            <w:pPr>
              <w:ind w:firstLine="0"/>
              <w:jc w:val="left"/>
              <w:rPr>
                <w:sz w:val="22"/>
              </w:rPr>
            </w:pPr>
            <w:r>
              <w:rPr>
                <w:sz w:val="22"/>
              </w:rPr>
              <w:t>2</w:t>
            </w:r>
          </w:p>
        </w:tc>
      </w:tr>
    </w:tbl>
    <w:p w14:paraId="40013A4F" w14:textId="23F1D23B" w:rsidR="00DC19F5" w:rsidRDefault="00DC19F5" w:rsidP="00DC19F5">
      <w:pPr>
        <w:spacing w:after="120"/>
        <w:rPr>
          <w:sz w:val="20"/>
          <w:szCs w:val="20"/>
          <w:lang w:val="tr-TR"/>
        </w:rPr>
      </w:pPr>
    </w:p>
    <w:p w14:paraId="0F1AD6DC" w14:textId="13B17CF5" w:rsidR="00E62FE3" w:rsidRDefault="00E62FE3" w:rsidP="00DC19F5">
      <w:pPr>
        <w:spacing w:after="120"/>
        <w:rPr>
          <w:sz w:val="20"/>
          <w:szCs w:val="20"/>
          <w:lang w:val="tr-TR"/>
        </w:rPr>
      </w:pPr>
    </w:p>
    <w:p w14:paraId="1B137DFA" w14:textId="77777777" w:rsidR="00E62FE3" w:rsidRDefault="00E62FE3" w:rsidP="00DC19F5">
      <w:pPr>
        <w:spacing w:after="120"/>
        <w:rPr>
          <w:sz w:val="20"/>
          <w:szCs w:val="20"/>
          <w:lang w:val="tr-TR"/>
        </w:rPr>
      </w:pPr>
    </w:p>
    <w:p w14:paraId="0A26C8B0" w14:textId="77777777" w:rsidR="00B923A7" w:rsidRPr="00BE6282" w:rsidRDefault="00315140" w:rsidP="00B923A7">
      <w:pPr>
        <w:spacing w:after="120"/>
        <w:ind w:firstLine="0"/>
        <w:rPr>
          <w:b/>
          <w:sz w:val="22"/>
        </w:rPr>
      </w:pPr>
      <w:r>
        <w:rPr>
          <w:b/>
          <w:sz w:val="22"/>
        </w:rPr>
        <w:t>2.</w:t>
      </w:r>
      <w:r w:rsidR="00B923A7" w:rsidRPr="00BE6282">
        <w:rPr>
          <w:b/>
          <w:sz w:val="22"/>
        </w:rPr>
        <w:t xml:space="preserve"> DIĞER ŞARTLAR</w:t>
      </w:r>
    </w:p>
    <w:p w14:paraId="0CEDAF34" w14:textId="1537CCE4" w:rsidR="00B923A7" w:rsidRPr="00813DDD" w:rsidRDefault="00DC1FA2" w:rsidP="00B923A7">
      <w:pPr>
        <w:spacing w:before="0"/>
        <w:ind w:firstLine="0"/>
        <w:rPr>
          <w:sz w:val="22"/>
        </w:rPr>
      </w:pPr>
      <w:r>
        <w:rPr>
          <w:sz w:val="22"/>
        </w:rPr>
        <w:t>2</w:t>
      </w:r>
      <w:r w:rsidR="00B923A7">
        <w:rPr>
          <w:sz w:val="22"/>
        </w:rPr>
        <w:t>.1</w:t>
      </w:r>
      <w:r w:rsidR="00B923A7" w:rsidRPr="00813DDD">
        <w:rPr>
          <w:sz w:val="22"/>
        </w:rPr>
        <w:t xml:space="preserve"> Garanti Koşulları: Ürünler 24 ay üretici firma garantili olmalıdır. Ayrıca yüklenici firma bir yıl bakım hizmeti garantisi vermelidir. Bu garantilere dair garanti belgesi sunulmalıdır. Bütün Cihazlar en az 2 (iki) yıl garanti kapsamı içinde olmalıdır. </w:t>
      </w:r>
      <w:bookmarkStart w:id="23" w:name="_GoBack"/>
      <w:bookmarkEnd w:id="23"/>
      <w:r w:rsidR="00B923A7" w:rsidRPr="00813DDD">
        <w:rPr>
          <w:sz w:val="22"/>
        </w:rPr>
        <w:t>Garanti süresince bakım, onarım ve yedek parçadan hiçbir ücret talep edilmeyecektir.</w:t>
      </w:r>
    </w:p>
    <w:p w14:paraId="15671843" w14:textId="77777777" w:rsidR="00B923A7" w:rsidRPr="00813DDD" w:rsidRDefault="00DC1FA2" w:rsidP="00B923A7">
      <w:pPr>
        <w:spacing w:after="120"/>
        <w:ind w:firstLine="0"/>
        <w:rPr>
          <w:sz w:val="22"/>
        </w:rPr>
      </w:pPr>
      <w:r>
        <w:rPr>
          <w:sz w:val="22"/>
        </w:rPr>
        <w:lastRenderedPageBreak/>
        <w:t>2</w:t>
      </w:r>
      <w:r w:rsidR="00B923A7" w:rsidRPr="00813DDD">
        <w:rPr>
          <w:sz w:val="22"/>
        </w:rPr>
        <w:t>.</w:t>
      </w:r>
      <w:r w:rsidR="00B923A7">
        <w:rPr>
          <w:sz w:val="22"/>
        </w:rPr>
        <w:t>2</w:t>
      </w:r>
      <w:r w:rsidR="00B923A7" w:rsidRPr="00813DDD">
        <w:rPr>
          <w:sz w:val="22"/>
        </w:rPr>
        <w:t>.</w:t>
      </w:r>
      <w:r w:rsidR="00812909">
        <w:rPr>
          <w:sz w:val="22"/>
        </w:rPr>
        <w:t xml:space="preserve"> </w:t>
      </w:r>
      <w:r w:rsidR="00B923A7" w:rsidRPr="00813DDD">
        <w:rPr>
          <w:sz w:val="22"/>
        </w:rPr>
        <w:t>Montaj ve Bakım-Onarım Hizmetleri: Teklif edilen tüm donanım birimleri orijinal ve kullanılmamış olmalıdır. Tüm makineler ambalajlı ve birinci el olmalıdır. Teklifte belirtilen markanın orijinal ürünü olmalı, muadil ürünü olmamalı. Sözleşme makamının belirttiği yerde sözleşmede belirtilecek zamanda montaj, kurulumu tamamlanmalı ve devreye alınmalıdır.</w:t>
      </w:r>
    </w:p>
    <w:p w14:paraId="2F1A88EC" w14:textId="77777777" w:rsidR="00B923A7" w:rsidRPr="00813DDD" w:rsidRDefault="00DC1FA2" w:rsidP="00B923A7">
      <w:pPr>
        <w:spacing w:before="0" w:after="120"/>
        <w:ind w:firstLine="0"/>
        <w:rPr>
          <w:sz w:val="22"/>
        </w:rPr>
      </w:pPr>
      <w:r>
        <w:rPr>
          <w:sz w:val="22"/>
        </w:rPr>
        <w:t>2</w:t>
      </w:r>
      <w:r w:rsidR="00B923A7" w:rsidRPr="00813DDD">
        <w:rPr>
          <w:sz w:val="22"/>
        </w:rPr>
        <w:t>.</w:t>
      </w:r>
      <w:r w:rsidR="00B923A7">
        <w:rPr>
          <w:sz w:val="22"/>
        </w:rPr>
        <w:t>3</w:t>
      </w:r>
      <w:r w:rsidR="00B923A7" w:rsidRPr="00813DDD">
        <w:rPr>
          <w:sz w:val="22"/>
        </w:rPr>
        <w:t xml:space="preserve"> Gerekli Yedek Parçalar: Donanım parçalarının tek tek veya birbirleri ile bağlanmış halde çalışabilmeleri için gerekli her türlü aksesuarlar, ara bağlantı ve elektrik kabloları, donanım ile birlikte teslim edilecektir. Yedek parça temini konusunda en az 5 yıl garanti vermelidir.  </w:t>
      </w:r>
    </w:p>
    <w:p w14:paraId="2803A39F" w14:textId="77777777" w:rsidR="00B923A7" w:rsidRPr="00813DDD" w:rsidRDefault="00DC1FA2" w:rsidP="00B923A7">
      <w:pPr>
        <w:spacing w:before="0"/>
        <w:ind w:firstLine="0"/>
        <w:rPr>
          <w:sz w:val="22"/>
        </w:rPr>
      </w:pPr>
      <w:r>
        <w:rPr>
          <w:sz w:val="22"/>
        </w:rPr>
        <w:t>2</w:t>
      </w:r>
      <w:r w:rsidR="00B923A7" w:rsidRPr="00813DDD">
        <w:rPr>
          <w:sz w:val="22"/>
        </w:rPr>
        <w:t>.</w:t>
      </w:r>
      <w:r w:rsidR="00B923A7">
        <w:rPr>
          <w:sz w:val="22"/>
        </w:rPr>
        <w:t>4</w:t>
      </w:r>
      <w:r w:rsidR="00B923A7" w:rsidRPr="00813DDD">
        <w:rPr>
          <w:sz w:val="22"/>
        </w:rPr>
        <w:t>. Kullanım Kılavuzu: Bütün donanım ve çevre birimleri için kullanıcı kılavuzları ve referans kitapları, belgeler, broşürler, sürücü ve kurulum disket ve/veya CD vb.leri ayrı ayrı sağlanmalıdır. Bütün kullanıcı kılavuzları, referans kitapları, belgeler olmalı.  Kullanım kılavuzu Türkçe olmalıdır.</w:t>
      </w:r>
    </w:p>
    <w:p w14:paraId="2EA8D518" w14:textId="6FFC0077" w:rsidR="00B923A7" w:rsidRPr="00813DDD" w:rsidRDefault="00DC1FA2" w:rsidP="00B923A7">
      <w:pPr>
        <w:spacing w:after="120"/>
        <w:ind w:firstLine="0"/>
        <w:rPr>
          <w:rFonts w:cs="Tahoma"/>
          <w:sz w:val="22"/>
        </w:rPr>
      </w:pPr>
      <w:r>
        <w:rPr>
          <w:sz w:val="22"/>
        </w:rPr>
        <w:t>2</w:t>
      </w:r>
      <w:r w:rsidR="00B923A7" w:rsidRPr="00813DDD">
        <w:rPr>
          <w:sz w:val="22"/>
        </w:rPr>
        <w:t>.</w:t>
      </w:r>
      <w:r w:rsidR="00B923A7">
        <w:rPr>
          <w:sz w:val="22"/>
        </w:rPr>
        <w:t>5</w:t>
      </w:r>
      <w:r w:rsidR="00B923A7" w:rsidRPr="00813DDD">
        <w:rPr>
          <w:sz w:val="22"/>
        </w:rPr>
        <w:t xml:space="preserve"> Diğer Hususlar: </w:t>
      </w:r>
      <w:r w:rsidR="00B923A7" w:rsidRPr="00813DDD">
        <w:rPr>
          <w:rFonts w:cs="Times-Roman"/>
          <w:sz w:val="22"/>
        </w:rPr>
        <w:t>Cihazla birlikte servis paketi verilmelidir.  Teklif veren firma teklifi ile birlikte, Temsilcilik Belgesi ve TSE’den alınmı</w:t>
      </w:r>
      <w:r w:rsidR="00B923A7" w:rsidRPr="00813DDD">
        <w:rPr>
          <w:rFonts w:cs="TTE2t00"/>
          <w:sz w:val="22"/>
        </w:rPr>
        <w:t xml:space="preserve">ş </w:t>
      </w:r>
      <w:r w:rsidR="00B923A7" w:rsidRPr="00813DDD">
        <w:rPr>
          <w:rFonts w:cs="Times-Roman"/>
          <w:sz w:val="22"/>
        </w:rPr>
        <w:t xml:space="preserve">Hizmet Yeri Yeterlilik Belgesi’ni vermelidir. </w:t>
      </w:r>
      <w:r w:rsidR="00B923A7" w:rsidRPr="00813DDD">
        <w:rPr>
          <w:rFonts w:cs="Tahoma"/>
          <w:sz w:val="22"/>
        </w:rPr>
        <w:t xml:space="preserve">Teklif veren firma teklif etmiş olduğu </w:t>
      </w:r>
      <w:r w:rsidR="008A7EA1">
        <w:rPr>
          <w:rFonts w:cs="Tahoma"/>
          <w:sz w:val="22"/>
        </w:rPr>
        <w:t xml:space="preserve">garanti kapsamındaki </w:t>
      </w:r>
      <w:r w:rsidR="00B923A7" w:rsidRPr="00813DDD">
        <w:rPr>
          <w:rFonts w:cs="Tahoma"/>
          <w:sz w:val="22"/>
        </w:rPr>
        <w:t>cihazlarda 1</w:t>
      </w:r>
      <w:r w:rsidR="008A7EA1">
        <w:rPr>
          <w:rFonts w:cs="Tahoma"/>
          <w:sz w:val="22"/>
        </w:rPr>
        <w:t xml:space="preserve"> yıl süreyle </w:t>
      </w:r>
      <w:r w:rsidR="00B923A7" w:rsidRPr="00813DDD">
        <w:rPr>
          <w:rFonts w:cs="Tahoma"/>
          <w:sz w:val="22"/>
        </w:rPr>
        <w:t>ücretsiz</w:t>
      </w:r>
      <w:r w:rsidR="008A7EA1">
        <w:rPr>
          <w:rFonts w:cs="Tahoma"/>
          <w:sz w:val="22"/>
        </w:rPr>
        <w:t>,</w:t>
      </w:r>
      <w:r w:rsidR="00B923A7" w:rsidRPr="00813DDD">
        <w:rPr>
          <w:rFonts w:cs="Tahoma"/>
          <w:sz w:val="22"/>
        </w:rPr>
        <w:t xml:space="preserve"> 10 yıl süreyle de ücreti karşılığında yedek parça ve servis </w:t>
      </w:r>
      <w:r w:rsidR="007A5B22">
        <w:rPr>
          <w:rFonts w:cs="Tahoma"/>
          <w:sz w:val="22"/>
        </w:rPr>
        <w:t xml:space="preserve">hizmeti </w:t>
      </w:r>
      <w:r w:rsidR="00B923A7" w:rsidRPr="00813DDD">
        <w:rPr>
          <w:rFonts w:cs="Tahoma"/>
          <w:sz w:val="22"/>
        </w:rPr>
        <w:t>vermeyi garanti (Taahhüt) etmelidir.</w:t>
      </w:r>
    </w:p>
    <w:p w14:paraId="1E03B464" w14:textId="77777777" w:rsidR="00DC19F5" w:rsidRPr="00051297" w:rsidRDefault="00DC19F5" w:rsidP="008A4319">
      <w:pPr>
        <w:spacing w:after="120"/>
        <w:ind w:firstLine="0"/>
        <w:rPr>
          <w:b/>
          <w:color w:val="000000"/>
          <w:sz w:val="36"/>
          <w:szCs w:val="36"/>
          <w:lang w:val="tr-TR"/>
        </w:rPr>
      </w:pPr>
    </w:p>
    <w:p w14:paraId="0F2C1C6D" w14:textId="64056EA0" w:rsidR="003163BC" w:rsidRDefault="003163BC" w:rsidP="003163BC">
      <w:pPr>
        <w:jc w:val="right"/>
        <w:rPr>
          <w:rFonts w:eastAsia="Times New Roman"/>
          <w:szCs w:val="24"/>
        </w:rPr>
      </w:pPr>
      <w:r w:rsidRPr="006F5812">
        <w:rPr>
          <w:rFonts w:eastAsia="Times New Roman"/>
          <w:szCs w:val="24"/>
        </w:rPr>
        <w:t>Ye</w:t>
      </w:r>
      <w:r>
        <w:rPr>
          <w:rFonts w:eastAsia="Times New Roman"/>
          <w:szCs w:val="24"/>
        </w:rPr>
        <w:t xml:space="preserve">tkili/Yasal </w:t>
      </w:r>
      <w:r w:rsidR="008A7EA1">
        <w:rPr>
          <w:rFonts w:eastAsia="Times New Roman"/>
          <w:szCs w:val="24"/>
        </w:rPr>
        <w:t>Temsilci (</w:t>
      </w:r>
      <w:r>
        <w:rPr>
          <w:rFonts w:eastAsia="Times New Roman"/>
          <w:szCs w:val="24"/>
        </w:rPr>
        <w:t>ler</w:t>
      </w:r>
      <w:r w:rsidR="008A7EA1">
        <w:rPr>
          <w:rFonts w:eastAsia="Times New Roman"/>
          <w:szCs w:val="24"/>
        </w:rPr>
        <w:t>) in</w:t>
      </w:r>
      <w:r>
        <w:rPr>
          <w:rFonts w:eastAsia="Times New Roman"/>
          <w:szCs w:val="24"/>
        </w:rPr>
        <w:t xml:space="preserve"> Adı ve</w:t>
      </w:r>
      <w:r w:rsidRPr="006F5812">
        <w:rPr>
          <w:rFonts w:eastAsia="Times New Roman"/>
          <w:szCs w:val="24"/>
        </w:rPr>
        <w:t xml:space="preserve"> Soyadı</w:t>
      </w:r>
    </w:p>
    <w:p w14:paraId="2A4B28A3" w14:textId="77777777" w:rsidR="003163BC" w:rsidRDefault="003163BC" w:rsidP="003163BC">
      <w:pPr>
        <w:jc w:val="right"/>
        <w:rPr>
          <w:rFonts w:eastAsia="Times New Roman"/>
          <w:szCs w:val="24"/>
        </w:rPr>
      </w:pPr>
      <w:r>
        <w:rPr>
          <w:rFonts w:eastAsia="Times New Roman"/>
          <w:szCs w:val="24"/>
        </w:rPr>
        <w:t>Unvanı</w:t>
      </w:r>
    </w:p>
    <w:p w14:paraId="2062C10B" w14:textId="77777777" w:rsidR="003163BC" w:rsidRPr="006B0B33" w:rsidRDefault="003163BC" w:rsidP="003163BC">
      <w:pPr>
        <w:jc w:val="right"/>
      </w:pPr>
      <w:r>
        <w:rPr>
          <w:rFonts w:eastAsia="Times New Roman"/>
          <w:szCs w:val="24"/>
        </w:rPr>
        <w:t xml:space="preserve"> Kaşe İmza</w:t>
      </w:r>
    </w:p>
    <w:p w14:paraId="079495F2" w14:textId="77777777" w:rsidR="00DC19F5" w:rsidRPr="00051297" w:rsidRDefault="00DC19F5" w:rsidP="008B6DE0">
      <w:pPr>
        <w:ind w:firstLine="0"/>
        <w:jc w:val="center"/>
        <w:rPr>
          <w:b/>
          <w:color w:val="000000"/>
          <w:sz w:val="36"/>
          <w:szCs w:val="36"/>
          <w:lang w:val="tr-TR"/>
        </w:rPr>
      </w:pPr>
      <w:r w:rsidRPr="00051297">
        <w:rPr>
          <w:b/>
          <w:lang w:val="tr-TR"/>
        </w:rPr>
        <w:br w:type="page"/>
      </w:r>
      <w:r w:rsidR="008B6DE0" w:rsidRPr="00051297">
        <w:rPr>
          <w:b/>
          <w:color w:val="000000"/>
          <w:sz w:val="36"/>
          <w:szCs w:val="36"/>
          <w:lang w:val="tr-TR"/>
        </w:rPr>
        <w:lastRenderedPageBreak/>
        <w:t xml:space="preserve"> </w:t>
      </w:r>
    </w:p>
    <w:p w14:paraId="6A491B4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1A9A0F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390A92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FB50D7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D243B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07D2A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E4F01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DC418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CBC73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A57E2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0E4EEA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9A4C39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0F0CE9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132B3E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12C631C" w14:textId="77777777" w:rsidR="00DC19F5" w:rsidRPr="00051297" w:rsidRDefault="00DC19F5" w:rsidP="00DC19F5">
      <w:pPr>
        <w:pStyle w:val="Balk6"/>
        <w:ind w:firstLine="0"/>
        <w:jc w:val="center"/>
        <w:rPr>
          <w:lang w:val="tr-TR"/>
        </w:rPr>
      </w:pPr>
      <w:bookmarkStart w:id="24" w:name="_Söz.Ek-3:_Teknik_Teklif"/>
      <w:bookmarkStart w:id="25" w:name="_Toc233021556"/>
      <w:bookmarkEnd w:id="24"/>
      <w:r w:rsidRPr="00051297">
        <w:rPr>
          <w:lang w:val="tr-TR"/>
        </w:rPr>
        <w:t>Söz. Ek-3: Teknik Teklif</w:t>
      </w:r>
      <w:bookmarkEnd w:id="25"/>
    </w:p>
    <w:p w14:paraId="5EE2FA0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9E6B4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867E5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EAA0A5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C5B04D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D6960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545B12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AA0A9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F664D5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2B25C9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96360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0A2FD4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DBBE73" w14:textId="77777777"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6" w:name="_Toc188240402"/>
      <w:r w:rsidRPr="00051297">
        <w:rPr>
          <w:rStyle w:val="Balk1Char"/>
          <w:lang w:val="tr-TR"/>
        </w:rPr>
        <w:br w:type="page"/>
      </w:r>
      <w:bookmarkStart w:id="27" w:name="_Toc232234027"/>
      <w:bookmarkEnd w:id="26"/>
      <w:r w:rsidRPr="00051297">
        <w:rPr>
          <w:b/>
          <w:bCs/>
          <w:lang w:val="tr-TR"/>
        </w:rPr>
        <w:lastRenderedPageBreak/>
        <w:t>TEKNİK TEKLİF (Mal Alımı ihaleleri için)</w:t>
      </w:r>
      <w:r w:rsidRPr="00051297">
        <w:rPr>
          <w:b/>
          <w:bCs/>
          <w:lang w:val="tr-TR"/>
        </w:rPr>
        <w:tab/>
        <w:t xml:space="preserve">      (Söz. EK: 3b)</w:t>
      </w:r>
      <w:bookmarkEnd w:id="27"/>
    </w:p>
    <w:p w14:paraId="34260EF4"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331883ED" w14:textId="77777777" w:rsidR="00DC19F5" w:rsidRPr="00051297" w:rsidRDefault="00DC19F5" w:rsidP="00DC19F5">
      <w:pPr>
        <w:ind w:firstLine="0"/>
        <w:jc w:val="center"/>
        <w:rPr>
          <w:b/>
          <w:sz w:val="20"/>
          <w:szCs w:val="20"/>
          <w:lang w:val="tr-TR"/>
        </w:rPr>
      </w:pPr>
      <w:bookmarkStart w:id="28" w:name="_Toc232234028"/>
      <w:r w:rsidRPr="00051297">
        <w:rPr>
          <w:b/>
          <w:sz w:val="20"/>
          <w:szCs w:val="20"/>
          <w:lang w:val="tr-TR"/>
        </w:rPr>
        <w:t>MAL ALIMI İÇİN TEKNİK TEKLİF FORMU</w:t>
      </w:r>
      <w:bookmarkEnd w:id="28"/>
    </w:p>
    <w:p w14:paraId="4E89FA68" w14:textId="77777777" w:rsidR="00DC19F5" w:rsidRPr="00051297" w:rsidRDefault="00DC19F5" w:rsidP="00DC19F5">
      <w:pPr>
        <w:spacing w:after="120"/>
        <w:ind w:firstLine="0"/>
        <w:rPr>
          <w:sz w:val="20"/>
          <w:szCs w:val="20"/>
          <w:lang w:val="tr-TR"/>
        </w:rPr>
      </w:pPr>
    </w:p>
    <w:p w14:paraId="1E58436C" w14:textId="77777777" w:rsidR="005B7FC1" w:rsidRPr="005B7FC1" w:rsidRDefault="005B7FC1" w:rsidP="005B7FC1">
      <w:pPr>
        <w:spacing w:after="120"/>
        <w:ind w:firstLine="0"/>
        <w:rPr>
          <w:sz w:val="20"/>
          <w:szCs w:val="20"/>
          <w:lang w:val="tr-TR"/>
        </w:rPr>
      </w:pPr>
      <w:r w:rsidRPr="005B7FC1">
        <w:rPr>
          <w:b/>
          <w:sz w:val="20"/>
          <w:szCs w:val="20"/>
          <w:lang w:val="tr-TR"/>
        </w:rPr>
        <w:t>Sözleşme başlığı</w:t>
      </w:r>
      <w:r w:rsidRPr="005B7FC1">
        <w:rPr>
          <w:b/>
          <w:sz w:val="20"/>
          <w:szCs w:val="20"/>
          <w:lang w:val="tr-TR"/>
        </w:rPr>
        <w:tab/>
        <w:t>:</w:t>
      </w:r>
      <w:r w:rsidRPr="005B7FC1">
        <w:rPr>
          <w:sz w:val="20"/>
          <w:szCs w:val="20"/>
          <w:lang w:val="tr-TR"/>
        </w:rPr>
        <w:t xml:space="preserve"> </w:t>
      </w:r>
      <w:r w:rsidRPr="005B7FC1">
        <w:rPr>
          <w:rFonts w:eastAsia="Yu Gothic"/>
          <w:sz w:val="22"/>
          <w:lang w:val="tr-TR"/>
        </w:rPr>
        <w:t>TRC2/20/CMDP/04</w:t>
      </w:r>
    </w:p>
    <w:p w14:paraId="3B1F3F55" w14:textId="77777777" w:rsidR="005B7FC1" w:rsidRDefault="005B7FC1" w:rsidP="005B7FC1">
      <w:pPr>
        <w:spacing w:after="120"/>
        <w:ind w:firstLine="0"/>
        <w:rPr>
          <w:b/>
          <w:sz w:val="20"/>
          <w:szCs w:val="20"/>
          <w:lang w:val="tr-TR"/>
        </w:rPr>
      </w:pPr>
      <w:r w:rsidRPr="005B7FC1">
        <w:rPr>
          <w:b/>
          <w:sz w:val="20"/>
          <w:szCs w:val="20"/>
          <w:lang w:val="tr-TR"/>
        </w:rPr>
        <w:t>Yayın referansı</w:t>
      </w:r>
      <w:r w:rsidRPr="005B7FC1">
        <w:rPr>
          <w:b/>
          <w:sz w:val="20"/>
          <w:szCs w:val="20"/>
          <w:lang w:val="tr-TR"/>
        </w:rPr>
        <w:tab/>
        <w:t>:</w:t>
      </w:r>
      <w:r w:rsidRPr="005B7FC1">
        <w:rPr>
          <w:sz w:val="20"/>
          <w:szCs w:val="20"/>
          <w:lang w:val="tr-TR"/>
        </w:rPr>
        <w:t xml:space="preserve"> </w:t>
      </w:r>
      <w:r w:rsidRPr="005B7FC1">
        <w:rPr>
          <w:rFonts w:eastAsia="Yu Gothic"/>
          <w:sz w:val="22"/>
          <w:lang w:val="tr-TR"/>
        </w:rPr>
        <w:t>Tohumculuk Laboratuvarı, Araştırma ve Geliştirme Merkezi Projesi</w:t>
      </w:r>
      <w:r w:rsidRPr="00051297">
        <w:rPr>
          <w:b/>
          <w:sz w:val="20"/>
          <w:szCs w:val="20"/>
          <w:lang w:val="tr-TR"/>
        </w:rPr>
        <w:t xml:space="preserve"> </w:t>
      </w:r>
    </w:p>
    <w:p w14:paraId="38CD6317" w14:textId="77777777" w:rsidR="00DC19F5" w:rsidRPr="00051297" w:rsidRDefault="00DC19F5" w:rsidP="005B7FC1">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3A5F4093" w14:textId="77777777"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14:paraId="39759321" w14:textId="77777777" w:rsidTr="00F92AC8">
        <w:trPr>
          <w:cantSplit/>
          <w:trHeight w:val="310"/>
          <w:tblHeader/>
        </w:trPr>
        <w:tc>
          <w:tcPr>
            <w:tcW w:w="756" w:type="dxa"/>
            <w:shd w:val="pct10" w:color="auto" w:fill="auto"/>
            <w:vAlign w:val="center"/>
          </w:tcPr>
          <w:p w14:paraId="733D0B5C" w14:textId="77777777"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07E9BEF6" w14:textId="77777777"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D4FA4A2" w14:textId="77777777"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636B9658" w14:textId="77777777"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3173905A" w14:textId="77777777"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14:paraId="3CFD20C3" w14:textId="77777777" w:rsidTr="00F92AC8">
        <w:trPr>
          <w:cantSplit/>
          <w:trHeight w:val="782"/>
          <w:tblHeader/>
        </w:trPr>
        <w:tc>
          <w:tcPr>
            <w:tcW w:w="756" w:type="dxa"/>
            <w:shd w:val="pct10" w:color="auto" w:fill="auto"/>
          </w:tcPr>
          <w:p w14:paraId="6E9A28EF"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14:paraId="2B2151C3"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384A5FE9" w14:textId="77777777"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184E3EB8"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14:paraId="0CC8E0DA" w14:textId="77777777"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1166D407"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30E0D94D"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14:paraId="4DC1A30D" w14:textId="77777777" w:rsidTr="00F92AC8">
        <w:trPr>
          <w:cantSplit/>
          <w:trHeight w:val="468"/>
        </w:trPr>
        <w:tc>
          <w:tcPr>
            <w:tcW w:w="756" w:type="dxa"/>
            <w:vAlign w:val="center"/>
          </w:tcPr>
          <w:p w14:paraId="55DE9EBF"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14:paraId="587CF148" w14:textId="77777777" w:rsidR="00DC19F5" w:rsidRPr="00051297" w:rsidRDefault="00DC19F5" w:rsidP="00F92AC8">
            <w:pPr>
              <w:spacing w:before="0"/>
              <w:ind w:firstLine="0"/>
              <w:rPr>
                <w:sz w:val="20"/>
                <w:szCs w:val="20"/>
                <w:lang w:val="tr-TR"/>
              </w:rPr>
            </w:pPr>
          </w:p>
        </w:tc>
        <w:tc>
          <w:tcPr>
            <w:tcW w:w="2680" w:type="dxa"/>
            <w:vAlign w:val="center"/>
          </w:tcPr>
          <w:p w14:paraId="4C414693" w14:textId="77777777" w:rsidR="00DC19F5" w:rsidRPr="00051297" w:rsidRDefault="00DC19F5" w:rsidP="00F92AC8">
            <w:pPr>
              <w:spacing w:before="0"/>
              <w:ind w:firstLine="0"/>
              <w:rPr>
                <w:sz w:val="20"/>
                <w:szCs w:val="20"/>
                <w:lang w:val="tr-TR"/>
              </w:rPr>
            </w:pPr>
          </w:p>
        </w:tc>
        <w:tc>
          <w:tcPr>
            <w:tcW w:w="2268" w:type="dxa"/>
            <w:vAlign w:val="center"/>
          </w:tcPr>
          <w:p w14:paraId="7F3D530F"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EA86899" w14:textId="77777777" w:rsidR="00DC19F5" w:rsidRPr="00051297" w:rsidRDefault="00DC19F5" w:rsidP="00F92AC8">
            <w:pPr>
              <w:spacing w:before="0"/>
              <w:ind w:firstLine="0"/>
              <w:rPr>
                <w:sz w:val="20"/>
                <w:szCs w:val="20"/>
                <w:lang w:val="tr-TR"/>
              </w:rPr>
            </w:pPr>
          </w:p>
        </w:tc>
      </w:tr>
      <w:tr w:rsidR="00DC19F5" w:rsidRPr="00051297" w14:paraId="5B00B52A" w14:textId="77777777" w:rsidTr="00F92AC8">
        <w:trPr>
          <w:cantSplit/>
          <w:trHeight w:val="418"/>
        </w:trPr>
        <w:tc>
          <w:tcPr>
            <w:tcW w:w="756" w:type="dxa"/>
            <w:vAlign w:val="center"/>
          </w:tcPr>
          <w:p w14:paraId="1899121A"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14:paraId="435823E5" w14:textId="77777777" w:rsidR="00DC19F5" w:rsidRPr="00051297" w:rsidRDefault="00DC19F5" w:rsidP="00F92AC8">
            <w:pPr>
              <w:spacing w:before="0"/>
              <w:ind w:firstLine="0"/>
              <w:rPr>
                <w:sz w:val="20"/>
                <w:szCs w:val="20"/>
                <w:lang w:val="tr-TR"/>
              </w:rPr>
            </w:pPr>
          </w:p>
        </w:tc>
        <w:tc>
          <w:tcPr>
            <w:tcW w:w="2680" w:type="dxa"/>
            <w:vAlign w:val="center"/>
          </w:tcPr>
          <w:p w14:paraId="2765E7BA"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0B7794C1"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05925CD9" w14:textId="77777777" w:rsidR="00DC19F5" w:rsidRPr="00051297" w:rsidRDefault="00DC19F5" w:rsidP="00F92AC8">
            <w:pPr>
              <w:spacing w:before="0"/>
              <w:ind w:firstLine="0"/>
              <w:rPr>
                <w:sz w:val="20"/>
                <w:szCs w:val="20"/>
                <w:lang w:val="tr-TR"/>
              </w:rPr>
            </w:pPr>
          </w:p>
        </w:tc>
      </w:tr>
      <w:tr w:rsidR="00DC19F5" w:rsidRPr="00051297" w14:paraId="12AB26B7" w14:textId="77777777" w:rsidTr="00F92AC8">
        <w:trPr>
          <w:cantSplit/>
          <w:trHeight w:val="423"/>
        </w:trPr>
        <w:tc>
          <w:tcPr>
            <w:tcW w:w="756" w:type="dxa"/>
            <w:vAlign w:val="center"/>
          </w:tcPr>
          <w:p w14:paraId="4532FF46"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14:paraId="5077F34D" w14:textId="77777777" w:rsidR="00DC19F5" w:rsidRPr="00051297" w:rsidRDefault="00DC19F5" w:rsidP="00F92AC8">
            <w:pPr>
              <w:spacing w:before="0"/>
              <w:ind w:firstLine="0"/>
              <w:rPr>
                <w:sz w:val="20"/>
                <w:szCs w:val="20"/>
                <w:lang w:val="tr-TR"/>
              </w:rPr>
            </w:pPr>
          </w:p>
        </w:tc>
        <w:tc>
          <w:tcPr>
            <w:tcW w:w="2680" w:type="dxa"/>
            <w:vAlign w:val="center"/>
          </w:tcPr>
          <w:p w14:paraId="24BDA6C4"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14:paraId="1AB38638" w14:textId="77777777"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14:paraId="7430E416" w14:textId="77777777" w:rsidR="00DC19F5" w:rsidRPr="00051297" w:rsidRDefault="00DC19F5" w:rsidP="00F92AC8">
            <w:pPr>
              <w:spacing w:before="0"/>
              <w:ind w:firstLine="0"/>
              <w:rPr>
                <w:sz w:val="20"/>
                <w:szCs w:val="20"/>
                <w:lang w:val="tr-TR"/>
              </w:rPr>
            </w:pPr>
          </w:p>
        </w:tc>
      </w:tr>
      <w:tr w:rsidR="00DC19F5" w:rsidRPr="00051297" w14:paraId="7F85A060" w14:textId="77777777" w:rsidTr="00F92AC8">
        <w:trPr>
          <w:cantSplit/>
          <w:trHeight w:val="476"/>
        </w:trPr>
        <w:tc>
          <w:tcPr>
            <w:tcW w:w="756" w:type="dxa"/>
            <w:vAlign w:val="center"/>
          </w:tcPr>
          <w:p w14:paraId="4AF904BC"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4E377A5C" w14:textId="77777777" w:rsidR="00DC19F5" w:rsidRPr="00051297" w:rsidRDefault="00DC19F5" w:rsidP="00F92AC8">
            <w:pPr>
              <w:spacing w:before="0"/>
              <w:ind w:firstLine="0"/>
              <w:rPr>
                <w:sz w:val="20"/>
                <w:szCs w:val="20"/>
                <w:lang w:val="tr-TR"/>
              </w:rPr>
            </w:pPr>
          </w:p>
        </w:tc>
        <w:tc>
          <w:tcPr>
            <w:tcW w:w="2680" w:type="dxa"/>
            <w:vAlign w:val="center"/>
          </w:tcPr>
          <w:p w14:paraId="415E0200" w14:textId="77777777" w:rsidR="00DC19F5" w:rsidRPr="00051297" w:rsidRDefault="00DC19F5" w:rsidP="00F92AC8">
            <w:pPr>
              <w:spacing w:before="0"/>
              <w:ind w:firstLine="0"/>
              <w:rPr>
                <w:sz w:val="20"/>
                <w:szCs w:val="20"/>
                <w:lang w:val="tr-TR"/>
              </w:rPr>
            </w:pPr>
          </w:p>
        </w:tc>
        <w:tc>
          <w:tcPr>
            <w:tcW w:w="2268" w:type="dxa"/>
            <w:vAlign w:val="center"/>
          </w:tcPr>
          <w:p w14:paraId="4E7F8707" w14:textId="77777777"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14:paraId="0D6BE6E5" w14:textId="77777777" w:rsidR="00DC19F5" w:rsidRPr="00051297" w:rsidRDefault="00DC19F5" w:rsidP="00F92AC8">
            <w:pPr>
              <w:spacing w:before="0"/>
              <w:ind w:firstLine="0"/>
              <w:rPr>
                <w:sz w:val="20"/>
                <w:szCs w:val="20"/>
                <w:lang w:val="tr-TR"/>
              </w:rPr>
            </w:pPr>
          </w:p>
        </w:tc>
      </w:tr>
      <w:tr w:rsidR="00DC19F5" w:rsidRPr="00051297" w14:paraId="20595E74" w14:textId="77777777" w:rsidTr="00F92AC8">
        <w:trPr>
          <w:cantSplit/>
          <w:trHeight w:val="409"/>
        </w:trPr>
        <w:tc>
          <w:tcPr>
            <w:tcW w:w="756" w:type="dxa"/>
            <w:vAlign w:val="center"/>
          </w:tcPr>
          <w:p w14:paraId="44668420"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2BE7A634" w14:textId="77777777" w:rsidR="00DC19F5" w:rsidRPr="00051297" w:rsidRDefault="00DC19F5" w:rsidP="00F92AC8">
            <w:pPr>
              <w:spacing w:before="0"/>
              <w:ind w:firstLine="0"/>
              <w:rPr>
                <w:sz w:val="20"/>
                <w:szCs w:val="20"/>
                <w:lang w:val="tr-TR"/>
              </w:rPr>
            </w:pPr>
          </w:p>
        </w:tc>
        <w:tc>
          <w:tcPr>
            <w:tcW w:w="2680" w:type="dxa"/>
            <w:vAlign w:val="center"/>
          </w:tcPr>
          <w:p w14:paraId="70DFE5EA" w14:textId="77777777" w:rsidR="00DC19F5" w:rsidRPr="00051297" w:rsidRDefault="00DC19F5" w:rsidP="00F92AC8">
            <w:pPr>
              <w:spacing w:before="0"/>
              <w:ind w:firstLine="0"/>
              <w:rPr>
                <w:sz w:val="20"/>
                <w:szCs w:val="20"/>
                <w:lang w:val="tr-TR"/>
              </w:rPr>
            </w:pPr>
          </w:p>
        </w:tc>
        <w:tc>
          <w:tcPr>
            <w:tcW w:w="2268" w:type="dxa"/>
            <w:vAlign w:val="center"/>
          </w:tcPr>
          <w:p w14:paraId="588437B8" w14:textId="77777777"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14:paraId="635A7578" w14:textId="77777777" w:rsidR="00DC19F5" w:rsidRPr="00051297" w:rsidRDefault="00DC19F5" w:rsidP="00F92AC8">
            <w:pPr>
              <w:spacing w:before="0"/>
              <w:ind w:firstLine="0"/>
              <w:rPr>
                <w:sz w:val="20"/>
                <w:szCs w:val="20"/>
                <w:lang w:val="tr-TR"/>
              </w:rPr>
            </w:pPr>
          </w:p>
        </w:tc>
      </w:tr>
    </w:tbl>
    <w:p w14:paraId="1F894429" w14:textId="77777777"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70089F53" w14:textId="77777777" w:rsidR="00DC19F5" w:rsidRPr="00051297" w:rsidRDefault="00DC19F5" w:rsidP="00123D3B">
      <w:pPr>
        <w:numPr>
          <w:ilvl w:val="0"/>
          <w:numId w:val="25"/>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15D52978" w14:textId="77777777"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2DA48CE1" w14:textId="77777777" w:rsidR="00DC19F5" w:rsidRPr="00051297" w:rsidRDefault="00DC19F5" w:rsidP="00123D3B">
      <w:pPr>
        <w:numPr>
          <w:ilvl w:val="0"/>
          <w:numId w:val="25"/>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1CBD54A1" w14:textId="77777777"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26646381" w14:textId="77777777" w:rsidR="00DC19F5" w:rsidRPr="00051297" w:rsidRDefault="00DC19F5" w:rsidP="00123D3B">
      <w:pPr>
        <w:numPr>
          <w:ilvl w:val="0"/>
          <w:numId w:val="25"/>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744A1C7C" w14:textId="77777777"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5A33ABF8" w14:textId="77777777" w:rsidR="00DC19F5" w:rsidRPr="00051297" w:rsidRDefault="00DC19F5" w:rsidP="00123D3B">
      <w:pPr>
        <w:numPr>
          <w:ilvl w:val="0"/>
          <w:numId w:val="25"/>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0B592ABB" w14:textId="77777777"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6C8EF0B" w14:textId="77777777"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15877228" w14:textId="77777777" w:rsidR="00DC19F5" w:rsidRPr="00051297" w:rsidRDefault="00DC19F5" w:rsidP="00DC19F5">
      <w:pPr>
        <w:spacing w:after="120"/>
        <w:ind w:firstLine="0"/>
        <w:rPr>
          <w:sz w:val="20"/>
          <w:szCs w:val="20"/>
          <w:lang w:val="tr-TR"/>
        </w:rPr>
      </w:pPr>
    </w:p>
    <w:p w14:paraId="0833376F" w14:textId="77777777"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2FE25B11" w14:textId="77777777" w:rsidR="00DC19F5" w:rsidRPr="00051297" w:rsidRDefault="00DC19F5" w:rsidP="00DC19F5">
      <w:pPr>
        <w:spacing w:after="120"/>
        <w:ind w:firstLine="0"/>
        <w:rPr>
          <w:b/>
          <w:sz w:val="20"/>
          <w:szCs w:val="20"/>
          <w:lang w:val="tr-TR"/>
        </w:rPr>
      </w:pPr>
    </w:p>
    <w:p w14:paraId="19CC686E"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1CF01DA"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D86E363" w14:textId="77777777" w:rsidR="00DC19F5" w:rsidRPr="00051297" w:rsidRDefault="00DC19F5" w:rsidP="00DC19F5">
      <w:pPr>
        <w:spacing w:after="120"/>
        <w:ind w:firstLine="0"/>
        <w:rPr>
          <w:b/>
          <w:sz w:val="20"/>
          <w:szCs w:val="20"/>
          <w:lang w:val="tr-TR"/>
        </w:rPr>
      </w:pPr>
    </w:p>
    <w:p w14:paraId="0ACE029E" w14:textId="77777777" w:rsidR="00DC19F5" w:rsidRPr="00051297" w:rsidRDefault="00DC19F5" w:rsidP="00DC19F5">
      <w:pPr>
        <w:spacing w:after="120"/>
        <w:ind w:firstLine="0"/>
        <w:rPr>
          <w:b/>
          <w:sz w:val="20"/>
          <w:szCs w:val="20"/>
          <w:lang w:val="tr-TR"/>
        </w:rPr>
      </w:pPr>
    </w:p>
    <w:p w14:paraId="1C471CFA" w14:textId="77777777" w:rsidR="00DC19F5" w:rsidRPr="00051297" w:rsidRDefault="00DC19F5" w:rsidP="008B6DE0">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6F2F516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5539BB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38887BA"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7CBCDC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0A211A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48BFCA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968430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FDF108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B8A918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DFD59C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B6B2069"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7C7172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BD16B60" w14:textId="77777777" w:rsidR="00DC19F5" w:rsidRPr="00051297" w:rsidRDefault="00DC19F5" w:rsidP="00DC19F5">
      <w:pPr>
        <w:pStyle w:val="Balk6"/>
        <w:ind w:firstLine="0"/>
        <w:jc w:val="center"/>
        <w:rPr>
          <w:lang w:val="tr-TR"/>
        </w:rPr>
      </w:pPr>
      <w:bookmarkStart w:id="29" w:name="_Söz.Ek-4:_Mali_Teklif"/>
      <w:bookmarkStart w:id="30" w:name="_Toc233021557"/>
      <w:bookmarkEnd w:id="29"/>
      <w:r w:rsidRPr="00051297">
        <w:rPr>
          <w:lang w:val="tr-TR"/>
        </w:rPr>
        <w:t>Söz. Ek-4: Mali Teklif</w:t>
      </w:r>
      <w:bookmarkEnd w:id="30"/>
    </w:p>
    <w:p w14:paraId="1C10FAC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70460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83C6AA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0D4E4F6" w14:textId="77777777"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026065B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72C029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E6C34A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82CDB7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BEB1967"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53A435B"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736EA1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0BEC9F2"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2562A19"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E99CB1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D11DCB1"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14C6550" w14:textId="77777777" w:rsidR="008B6DE0" w:rsidRPr="00051297" w:rsidRDefault="00DC19F5" w:rsidP="008B6DE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B6DE0" w:rsidRPr="00051297">
        <w:rPr>
          <w:b/>
          <w:color w:val="000000"/>
          <w:lang w:val="tr-TR"/>
        </w:rPr>
        <w:lastRenderedPageBreak/>
        <w:t xml:space="preserve"> </w:t>
      </w:r>
    </w:p>
    <w:p w14:paraId="4AD7A75F"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4E3CC446" w14:textId="77777777" w:rsidR="00DC19F5" w:rsidRPr="00051297" w:rsidRDefault="00DC19F5" w:rsidP="00DC19F5">
      <w:pPr>
        <w:pStyle w:val="titredoc"/>
        <w:spacing w:after="120"/>
        <w:ind w:firstLine="0"/>
        <w:jc w:val="left"/>
        <w:rPr>
          <w:rFonts w:ascii="Times New Roman" w:hAnsi="Times New Roman"/>
          <w:b/>
          <w:szCs w:val="28"/>
          <w:lang w:val="tr-TR"/>
        </w:rPr>
      </w:pPr>
    </w:p>
    <w:p w14:paraId="0C428654"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6F27F045" w14:textId="77777777" w:rsidR="00DC19F5" w:rsidRPr="00051297" w:rsidRDefault="00DC19F5" w:rsidP="00DC19F5">
      <w:pPr>
        <w:ind w:firstLine="0"/>
        <w:rPr>
          <w:lang w:val="tr-TR" w:eastAsia="en-GB"/>
        </w:rPr>
      </w:pPr>
    </w:p>
    <w:p w14:paraId="6A398A43" w14:textId="77777777" w:rsidR="00DC19F5" w:rsidRPr="00051297" w:rsidRDefault="00DC19F5" w:rsidP="00DC19F5">
      <w:pPr>
        <w:spacing w:after="120"/>
        <w:ind w:firstLine="0"/>
        <w:rPr>
          <w:lang w:val="tr-TR"/>
        </w:rPr>
      </w:pPr>
    </w:p>
    <w:p w14:paraId="3C7A2EA4" w14:textId="77777777" w:rsidR="005B7FC1" w:rsidRPr="005B7FC1" w:rsidRDefault="005B7FC1" w:rsidP="005B7FC1">
      <w:pPr>
        <w:spacing w:after="120"/>
        <w:ind w:firstLine="0"/>
        <w:rPr>
          <w:sz w:val="20"/>
          <w:szCs w:val="20"/>
          <w:lang w:val="tr-TR"/>
        </w:rPr>
      </w:pPr>
      <w:r w:rsidRPr="005B7FC1">
        <w:rPr>
          <w:b/>
          <w:sz w:val="20"/>
          <w:szCs w:val="20"/>
          <w:lang w:val="tr-TR"/>
        </w:rPr>
        <w:t>Sözleşme başlığı</w:t>
      </w:r>
      <w:r w:rsidRPr="005B7FC1">
        <w:rPr>
          <w:b/>
          <w:sz w:val="20"/>
          <w:szCs w:val="20"/>
          <w:lang w:val="tr-TR"/>
        </w:rPr>
        <w:tab/>
        <w:t>:</w:t>
      </w:r>
      <w:r w:rsidRPr="005B7FC1">
        <w:rPr>
          <w:sz w:val="20"/>
          <w:szCs w:val="20"/>
          <w:lang w:val="tr-TR"/>
        </w:rPr>
        <w:t xml:space="preserve"> </w:t>
      </w:r>
      <w:r w:rsidRPr="005B7FC1">
        <w:rPr>
          <w:rFonts w:eastAsia="Yu Gothic"/>
          <w:sz w:val="22"/>
          <w:lang w:val="tr-TR"/>
        </w:rPr>
        <w:t>TRC2/20/CMDP/04</w:t>
      </w:r>
    </w:p>
    <w:p w14:paraId="365C1E8C" w14:textId="77777777" w:rsidR="00DC19F5" w:rsidRPr="00051297" w:rsidRDefault="005B7FC1" w:rsidP="005B7FC1">
      <w:pPr>
        <w:spacing w:after="120"/>
        <w:ind w:firstLine="0"/>
        <w:rPr>
          <w:sz w:val="20"/>
          <w:szCs w:val="20"/>
          <w:lang w:val="tr-TR"/>
        </w:rPr>
      </w:pPr>
      <w:r w:rsidRPr="005B7FC1">
        <w:rPr>
          <w:b/>
          <w:sz w:val="20"/>
          <w:szCs w:val="20"/>
          <w:lang w:val="tr-TR"/>
        </w:rPr>
        <w:t>Yayın referansı</w:t>
      </w:r>
      <w:r w:rsidRPr="005B7FC1">
        <w:rPr>
          <w:b/>
          <w:sz w:val="20"/>
          <w:szCs w:val="20"/>
          <w:lang w:val="tr-TR"/>
        </w:rPr>
        <w:tab/>
        <w:t>:</w:t>
      </w:r>
      <w:r w:rsidRPr="005B7FC1">
        <w:rPr>
          <w:sz w:val="20"/>
          <w:szCs w:val="20"/>
          <w:lang w:val="tr-TR"/>
        </w:rPr>
        <w:t xml:space="preserve"> </w:t>
      </w:r>
      <w:r w:rsidRPr="005B7FC1">
        <w:rPr>
          <w:rFonts w:eastAsia="Yu Gothic"/>
          <w:sz w:val="22"/>
          <w:lang w:val="tr-TR"/>
        </w:rPr>
        <w:t>Tohumculuk Laboratuvarı, Araştırma ve Geliştirme Merkezi Projesi</w:t>
      </w:r>
    </w:p>
    <w:p w14:paraId="070CB9F4" w14:textId="77777777"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0E4677FF" w14:textId="77777777"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14:paraId="1A96A4F1" w14:textId="77777777" w:rsidTr="00F92AC8">
        <w:tc>
          <w:tcPr>
            <w:tcW w:w="787" w:type="dxa"/>
            <w:shd w:val="pct10" w:color="auto" w:fill="auto"/>
          </w:tcPr>
          <w:p w14:paraId="40762783" w14:textId="77777777" w:rsidR="00DC19F5" w:rsidRPr="00051297" w:rsidRDefault="00DC19F5" w:rsidP="00F92AC8">
            <w:pPr>
              <w:spacing w:before="0"/>
              <w:ind w:firstLine="0"/>
              <w:jc w:val="center"/>
              <w:rPr>
                <w:b/>
                <w:sz w:val="20"/>
                <w:szCs w:val="20"/>
                <w:lang w:val="tr-TR"/>
              </w:rPr>
            </w:pPr>
            <w:r w:rsidRPr="00051297">
              <w:rPr>
                <w:b/>
                <w:sz w:val="20"/>
                <w:szCs w:val="20"/>
                <w:lang w:val="tr-TR"/>
              </w:rPr>
              <w:t>Sıra</w:t>
            </w:r>
          </w:p>
          <w:p w14:paraId="0FD69712"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366E5625" w14:textId="77777777"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41EBA3A8"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07F2322F" w14:textId="77777777"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717BF9DB"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3C2D3D05" w14:textId="77777777"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2E8AC966"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1D5D2D11" w14:textId="77777777"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14:paraId="29F1037F" w14:textId="77777777" w:rsidTr="00F92AC8">
        <w:trPr>
          <w:trHeight w:val="397"/>
        </w:trPr>
        <w:tc>
          <w:tcPr>
            <w:tcW w:w="787" w:type="dxa"/>
            <w:vAlign w:val="center"/>
          </w:tcPr>
          <w:p w14:paraId="20427B22"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14:paraId="317A8911" w14:textId="77777777" w:rsidR="00DC19F5" w:rsidRPr="00051297" w:rsidRDefault="00DC19F5" w:rsidP="00F92AC8">
            <w:pPr>
              <w:spacing w:before="0"/>
              <w:ind w:firstLine="0"/>
              <w:rPr>
                <w:sz w:val="20"/>
                <w:szCs w:val="20"/>
                <w:lang w:val="tr-TR"/>
              </w:rPr>
            </w:pPr>
          </w:p>
        </w:tc>
        <w:tc>
          <w:tcPr>
            <w:tcW w:w="2927" w:type="dxa"/>
            <w:vAlign w:val="center"/>
          </w:tcPr>
          <w:p w14:paraId="44E9101E" w14:textId="77777777" w:rsidR="00DC19F5" w:rsidRPr="00051297" w:rsidRDefault="00DC19F5" w:rsidP="00F92AC8">
            <w:pPr>
              <w:spacing w:before="0"/>
              <w:ind w:firstLine="0"/>
              <w:rPr>
                <w:sz w:val="20"/>
                <w:szCs w:val="20"/>
                <w:lang w:val="tr-TR"/>
              </w:rPr>
            </w:pPr>
          </w:p>
        </w:tc>
        <w:tc>
          <w:tcPr>
            <w:tcW w:w="2693" w:type="dxa"/>
            <w:vAlign w:val="center"/>
          </w:tcPr>
          <w:p w14:paraId="3C1C188E" w14:textId="77777777" w:rsidR="00DC19F5" w:rsidRPr="00051297" w:rsidRDefault="00DC19F5" w:rsidP="00F92AC8">
            <w:pPr>
              <w:spacing w:before="0"/>
              <w:ind w:firstLine="0"/>
              <w:rPr>
                <w:sz w:val="20"/>
                <w:szCs w:val="20"/>
                <w:lang w:val="tr-TR"/>
              </w:rPr>
            </w:pPr>
          </w:p>
        </w:tc>
        <w:tc>
          <w:tcPr>
            <w:tcW w:w="1418" w:type="dxa"/>
            <w:vAlign w:val="center"/>
          </w:tcPr>
          <w:p w14:paraId="1CE6C845" w14:textId="77777777" w:rsidR="00DC19F5" w:rsidRPr="00051297" w:rsidRDefault="00DC19F5" w:rsidP="00F92AC8">
            <w:pPr>
              <w:spacing w:before="0"/>
              <w:ind w:firstLine="0"/>
              <w:rPr>
                <w:sz w:val="20"/>
                <w:szCs w:val="20"/>
                <w:lang w:val="tr-TR"/>
              </w:rPr>
            </w:pPr>
          </w:p>
        </w:tc>
        <w:tc>
          <w:tcPr>
            <w:tcW w:w="1559" w:type="dxa"/>
          </w:tcPr>
          <w:p w14:paraId="5C9DB9E2" w14:textId="77777777" w:rsidR="00DC19F5" w:rsidRPr="00051297" w:rsidRDefault="00DC19F5" w:rsidP="00F92AC8">
            <w:pPr>
              <w:spacing w:before="0"/>
              <w:ind w:firstLine="0"/>
              <w:rPr>
                <w:sz w:val="20"/>
                <w:szCs w:val="20"/>
                <w:lang w:val="tr-TR"/>
              </w:rPr>
            </w:pPr>
          </w:p>
        </w:tc>
      </w:tr>
      <w:tr w:rsidR="00DC19F5" w:rsidRPr="00051297" w14:paraId="76C04E2D" w14:textId="77777777" w:rsidTr="00F92AC8">
        <w:trPr>
          <w:trHeight w:val="397"/>
        </w:trPr>
        <w:tc>
          <w:tcPr>
            <w:tcW w:w="787" w:type="dxa"/>
            <w:vAlign w:val="center"/>
          </w:tcPr>
          <w:p w14:paraId="1E1FE44C"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14:paraId="48860430" w14:textId="77777777" w:rsidR="00DC19F5" w:rsidRPr="00051297" w:rsidRDefault="00DC19F5" w:rsidP="00F92AC8">
            <w:pPr>
              <w:spacing w:before="0"/>
              <w:ind w:firstLine="0"/>
              <w:rPr>
                <w:sz w:val="20"/>
                <w:szCs w:val="20"/>
                <w:lang w:val="tr-TR"/>
              </w:rPr>
            </w:pPr>
          </w:p>
        </w:tc>
        <w:tc>
          <w:tcPr>
            <w:tcW w:w="2927" w:type="dxa"/>
            <w:vAlign w:val="center"/>
          </w:tcPr>
          <w:p w14:paraId="585B7157" w14:textId="77777777" w:rsidR="00DC19F5" w:rsidRPr="00051297" w:rsidRDefault="00DC19F5" w:rsidP="00F92AC8">
            <w:pPr>
              <w:spacing w:before="0"/>
              <w:ind w:firstLine="0"/>
              <w:rPr>
                <w:sz w:val="20"/>
                <w:szCs w:val="20"/>
                <w:lang w:val="tr-TR"/>
              </w:rPr>
            </w:pPr>
          </w:p>
        </w:tc>
        <w:tc>
          <w:tcPr>
            <w:tcW w:w="2693" w:type="dxa"/>
            <w:vAlign w:val="center"/>
          </w:tcPr>
          <w:p w14:paraId="4717F085" w14:textId="77777777" w:rsidR="00DC19F5" w:rsidRPr="00051297" w:rsidRDefault="00DC19F5" w:rsidP="00F92AC8">
            <w:pPr>
              <w:spacing w:before="0"/>
              <w:ind w:firstLine="0"/>
              <w:rPr>
                <w:sz w:val="20"/>
                <w:szCs w:val="20"/>
                <w:lang w:val="tr-TR"/>
              </w:rPr>
            </w:pPr>
          </w:p>
        </w:tc>
        <w:tc>
          <w:tcPr>
            <w:tcW w:w="1418" w:type="dxa"/>
            <w:vAlign w:val="center"/>
          </w:tcPr>
          <w:p w14:paraId="7C72F6F4" w14:textId="77777777" w:rsidR="00DC19F5" w:rsidRPr="00051297" w:rsidRDefault="00DC19F5" w:rsidP="00F92AC8">
            <w:pPr>
              <w:spacing w:before="0"/>
              <w:ind w:firstLine="0"/>
              <w:rPr>
                <w:sz w:val="20"/>
                <w:szCs w:val="20"/>
                <w:lang w:val="tr-TR"/>
              </w:rPr>
            </w:pPr>
          </w:p>
        </w:tc>
        <w:tc>
          <w:tcPr>
            <w:tcW w:w="1559" w:type="dxa"/>
          </w:tcPr>
          <w:p w14:paraId="6178EA45" w14:textId="77777777" w:rsidR="00DC19F5" w:rsidRPr="00051297" w:rsidRDefault="00DC19F5" w:rsidP="00F92AC8">
            <w:pPr>
              <w:spacing w:before="0"/>
              <w:ind w:firstLine="0"/>
              <w:rPr>
                <w:sz w:val="20"/>
                <w:szCs w:val="20"/>
                <w:lang w:val="tr-TR"/>
              </w:rPr>
            </w:pPr>
          </w:p>
        </w:tc>
      </w:tr>
      <w:tr w:rsidR="00DC19F5" w:rsidRPr="00051297" w14:paraId="4E805855" w14:textId="77777777" w:rsidTr="00F92AC8">
        <w:trPr>
          <w:trHeight w:val="397"/>
        </w:trPr>
        <w:tc>
          <w:tcPr>
            <w:tcW w:w="787" w:type="dxa"/>
            <w:vAlign w:val="center"/>
          </w:tcPr>
          <w:p w14:paraId="4A8410E1"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14:paraId="47885D62" w14:textId="77777777" w:rsidR="00DC19F5" w:rsidRPr="00051297" w:rsidRDefault="00DC19F5" w:rsidP="00F92AC8">
            <w:pPr>
              <w:spacing w:before="0"/>
              <w:ind w:firstLine="0"/>
              <w:rPr>
                <w:sz w:val="20"/>
                <w:szCs w:val="20"/>
                <w:lang w:val="tr-TR"/>
              </w:rPr>
            </w:pPr>
          </w:p>
        </w:tc>
        <w:tc>
          <w:tcPr>
            <w:tcW w:w="2927" w:type="dxa"/>
            <w:vAlign w:val="center"/>
          </w:tcPr>
          <w:p w14:paraId="557343AE" w14:textId="77777777" w:rsidR="00DC19F5" w:rsidRPr="00051297" w:rsidRDefault="00DC19F5" w:rsidP="00F92AC8">
            <w:pPr>
              <w:spacing w:before="0"/>
              <w:ind w:firstLine="0"/>
              <w:rPr>
                <w:sz w:val="20"/>
                <w:szCs w:val="20"/>
                <w:lang w:val="tr-TR"/>
              </w:rPr>
            </w:pPr>
          </w:p>
        </w:tc>
        <w:tc>
          <w:tcPr>
            <w:tcW w:w="2693" w:type="dxa"/>
            <w:vAlign w:val="center"/>
          </w:tcPr>
          <w:p w14:paraId="41F84433" w14:textId="77777777" w:rsidR="00DC19F5" w:rsidRPr="00051297" w:rsidRDefault="00DC19F5" w:rsidP="00F92AC8">
            <w:pPr>
              <w:spacing w:before="0"/>
              <w:ind w:firstLine="0"/>
              <w:rPr>
                <w:sz w:val="20"/>
                <w:szCs w:val="20"/>
                <w:lang w:val="tr-TR"/>
              </w:rPr>
            </w:pPr>
          </w:p>
        </w:tc>
        <w:tc>
          <w:tcPr>
            <w:tcW w:w="1418" w:type="dxa"/>
            <w:vAlign w:val="center"/>
          </w:tcPr>
          <w:p w14:paraId="6C5D3822" w14:textId="77777777" w:rsidR="00DC19F5" w:rsidRPr="00051297" w:rsidRDefault="00DC19F5" w:rsidP="00F92AC8">
            <w:pPr>
              <w:spacing w:before="0"/>
              <w:ind w:firstLine="0"/>
              <w:rPr>
                <w:sz w:val="20"/>
                <w:szCs w:val="20"/>
                <w:lang w:val="tr-TR"/>
              </w:rPr>
            </w:pPr>
          </w:p>
        </w:tc>
        <w:tc>
          <w:tcPr>
            <w:tcW w:w="1559" w:type="dxa"/>
          </w:tcPr>
          <w:p w14:paraId="4F3F67DD" w14:textId="77777777" w:rsidR="00DC19F5" w:rsidRPr="00051297" w:rsidRDefault="00DC19F5" w:rsidP="00F92AC8">
            <w:pPr>
              <w:spacing w:before="0"/>
              <w:ind w:firstLine="0"/>
              <w:rPr>
                <w:sz w:val="20"/>
                <w:szCs w:val="20"/>
                <w:lang w:val="tr-TR"/>
              </w:rPr>
            </w:pPr>
          </w:p>
        </w:tc>
      </w:tr>
      <w:tr w:rsidR="00DC19F5" w:rsidRPr="00051297" w14:paraId="603DEA1A" w14:textId="77777777" w:rsidTr="00F92AC8">
        <w:trPr>
          <w:trHeight w:val="397"/>
        </w:trPr>
        <w:tc>
          <w:tcPr>
            <w:tcW w:w="787" w:type="dxa"/>
            <w:vAlign w:val="center"/>
          </w:tcPr>
          <w:p w14:paraId="2CC9A6EC" w14:textId="77777777"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14:paraId="4F1570BE" w14:textId="77777777" w:rsidR="00DC19F5" w:rsidRPr="00051297" w:rsidRDefault="00DC19F5" w:rsidP="00F92AC8">
            <w:pPr>
              <w:spacing w:before="0"/>
              <w:ind w:firstLine="0"/>
              <w:rPr>
                <w:sz w:val="20"/>
                <w:szCs w:val="20"/>
                <w:lang w:val="tr-TR"/>
              </w:rPr>
            </w:pPr>
          </w:p>
        </w:tc>
        <w:tc>
          <w:tcPr>
            <w:tcW w:w="2927" w:type="dxa"/>
            <w:vAlign w:val="center"/>
          </w:tcPr>
          <w:p w14:paraId="04930E08" w14:textId="77777777" w:rsidR="00DC19F5" w:rsidRPr="00051297" w:rsidRDefault="00DC19F5" w:rsidP="00F92AC8">
            <w:pPr>
              <w:spacing w:before="0"/>
              <w:ind w:firstLine="0"/>
              <w:rPr>
                <w:sz w:val="20"/>
                <w:szCs w:val="20"/>
                <w:lang w:val="tr-TR"/>
              </w:rPr>
            </w:pPr>
          </w:p>
        </w:tc>
        <w:tc>
          <w:tcPr>
            <w:tcW w:w="2693" w:type="dxa"/>
            <w:vAlign w:val="center"/>
          </w:tcPr>
          <w:p w14:paraId="188DF6B1" w14:textId="77777777" w:rsidR="00DC19F5" w:rsidRPr="00051297" w:rsidRDefault="00DC19F5" w:rsidP="00F92AC8">
            <w:pPr>
              <w:spacing w:before="0"/>
              <w:ind w:firstLine="0"/>
              <w:rPr>
                <w:sz w:val="20"/>
                <w:szCs w:val="20"/>
                <w:lang w:val="tr-TR"/>
              </w:rPr>
            </w:pPr>
          </w:p>
        </w:tc>
        <w:tc>
          <w:tcPr>
            <w:tcW w:w="1418" w:type="dxa"/>
            <w:vAlign w:val="center"/>
          </w:tcPr>
          <w:p w14:paraId="193D971B" w14:textId="77777777" w:rsidR="00DC19F5" w:rsidRPr="00051297" w:rsidRDefault="00DC19F5" w:rsidP="00F92AC8">
            <w:pPr>
              <w:spacing w:before="0"/>
              <w:ind w:firstLine="0"/>
              <w:rPr>
                <w:sz w:val="20"/>
                <w:szCs w:val="20"/>
                <w:lang w:val="tr-TR"/>
              </w:rPr>
            </w:pPr>
          </w:p>
        </w:tc>
        <w:tc>
          <w:tcPr>
            <w:tcW w:w="1559" w:type="dxa"/>
          </w:tcPr>
          <w:p w14:paraId="6ADAA020" w14:textId="77777777" w:rsidR="00DC19F5" w:rsidRPr="00051297" w:rsidRDefault="00DC19F5" w:rsidP="00F92AC8">
            <w:pPr>
              <w:spacing w:before="0"/>
              <w:ind w:firstLine="0"/>
              <w:rPr>
                <w:sz w:val="20"/>
                <w:szCs w:val="20"/>
                <w:lang w:val="tr-TR"/>
              </w:rPr>
            </w:pPr>
          </w:p>
        </w:tc>
      </w:tr>
      <w:tr w:rsidR="00DC19F5" w:rsidRPr="00051297" w14:paraId="7A626890" w14:textId="77777777" w:rsidTr="00F92AC8">
        <w:trPr>
          <w:trHeight w:val="397"/>
        </w:trPr>
        <w:tc>
          <w:tcPr>
            <w:tcW w:w="787" w:type="dxa"/>
            <w:vAlign w:val="center"/>
          </w:tcPr>
          <w:p w14:paraId="424AD8AA" w14:textId="77777777" w:rsidR="00DC19F5" w:rsidRPr="00051297" w:rsidRDefault="00DC19F5" w:rsidP="00F92AC8">
            <w:pPr>
              <w:spacing w:before="0"/>
              <w:ind w:firstLine="0"/>
              <w:jc w:val="center"/>
              <w:rPr>
                <w:b/>
                <w:sz w:val="20"/>
                <w:szCs w:val="20"/>
                <w:lang w:val="tr-TR"/>
              </w:rPr>
            </w:pPr>
          </w:p>
        </w:tc>
        <w:tc>
          <w:tcPr>
            <w:tcW w:w="964" w:type="dxa"/>
          </w:tcPr>
          <w:p w14:paraId="4C66B6D7" w14:textId="77777777" w:rsidR="00DC19F5" w:rsidRPr="00051297" w:rsidRDefault="00DC19F5" w:rsidP="00F92AC8">
            <w:pPr>
              <w:spacing w:before="0"/>
              <w:ind w:firstLine="0"/>
              <w:rPr>
                <w:sz w:val="20"/>
                <w:szCs w:val="20"/>
                <w:lang w:val="tr-TR"/>
              </w:rPr>
            </w:pPr>
          </w:p>
        </w:tc>
        <w:tc>
          <w:tcPr>
            <w:tcW w:w="2927" w:type="dxa"/>
          </w:tcPr>
          <w:p w14:paraId="1B814214" w14:textId="77777777"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48D0C94A" w14:textId="77777777"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0CC6F56D" w14:textId="77777777" w:rsidR="00DC19F5" w:rsidRPr="00051297" w:rsidRDefault="00DC19F5" w:rsidP="00F92AC8">
            <w:pPr>
              <w:spacing w:before="0"/>
              <w:ind w:firstLine="0"/>
              <w:rPr>
                <w:sz w:val="20"/>
                <w:szCs w:val="20"/>
                <w:lang w:val="tr-TR"/>
              </w:rPr>
            </w:pPr>
          </w:p>
        </w:tc>
        <w:tc>
          <w:tcPr>
            <w:tcW w:w="1559" w:type="dxa"/>
          </w:tcPr>
          <w:p w14:paraId="47C20C65" w14:textId="77777777" w:rsidR="00DC19F5" w:rsidRPr="00051297" w:rsidRDefault="00DC19F5" w:rsidP="00F92AC8">
            <w:pPr>
              <w:spacing w:before="0"/>
              <w:ind w:firstLine="0"/>
              <w:rPr>
                <w:sz w:val="20"/>
                <w:szCs w:val="20"/>
                <w:lang w:val="tr-TR"/>
              </w:rPr>
            </w:pPr>
          </w:p>
        </w:tc>
      </w:tr>
      <w:tr w:rsidR="00DC19F5" w:rsidRPr="00051297" w14:paraId="0F069684" w14:textId="77777777" w:rsidTr="00F92AC8">
        <w:trPr>
          <w:trHeight w:val="397"/>
        </w:trPr>
        <w:tc>
          <w:tcPr>
            <w:tcW w:w="787" w:type="dxa"/>
            <w:vAlign w:val="center"/>
          </w:tcPr>
          <w:p w14:paraId="2C524F67" w14:textId="77777777" w:rsidR="00DC19F5" w:rsidRPr="00051297" w:rsidRDefault="00DC19F5" w:rsidP="00F92AC8">
            <w:pPr>
              <w:spacing w:before="0"/>
              <w:ind w:firstLine="0"/>
              <w:jc w:val="center"/>
              <w:rPr>
                <w:b/>
                <w:sz w:val="20"/>
                <w:szCs w:val="20"/>
                <w:lang w:val="tr-TR"/>
              </w:rPr>
            </w:pPr>
          </w:p>
        </w:tc>
        <w:tc>
          <w:tcPr>
            <w:tcW w:w="964" w:type="dxa"/>
          </w:tcPr>
          <w:p w14:paraId="6CBCFC41" w14:textId="77777777" w:rsidR="00DC19F5" w:rsidRPr="00051297" w:rsidRDefault="00DC19F5" w:rsidP="00F92AC8">
            <w:pPr>
              <w:spacing w:before="0"/>
              <w:ind w:firstLine="0"/>
              <w:rPr>
                <w:sz w:val="20"/>
                <w:szCs w:val="20"/>
                <w:lang w:val="tr-TR"/>
              </w:rPr>
            </w:pPr>
          </w:p>
        </w:tc>
        <w:tc>
          <w:tcPr>
            <w:tcW w:w="2927" w:type="dxa"/>
          </w:tcPr>
          <w:p w14:paraId="292641A6" w14:textId="77777777" w:rsidR="00DC19F5" w:rsidRPr="00051297" w:rsidRDefault="00DC19F5" w:rsidP="00F92AC8">
            <w:pPr>
              <w:spacing w:before="0"/>
              <w:ind w:firstLine="0"/>
              <w:rPr>
                <w:sz w:val="20"/>
                <w:szCs w:val="20"/>
                <w:lang w:val="tr-TR"/>
              </w:rPr>
            </w:pPr>
          </w:p>
        </w:tc>
        <w:tc>
          <w:tcPr>
            <w:tcW w:w="2693" w:type="dxa"/>
          </w:tcPr>
          <w:p w14:paraId="3BB156D8" w14:textId="77777777" w:rsidR="00DC19F5" w:rsidRPr="00051297" w:rsidRDefault="00DC19F5" w:rsidP="00F92AC8">
            <w:pPr>
              <w:spacing w:before="0"/>
              <w:ind w:firstLine="0"/>
              <w:jc w:val="center"/>
              <w:rPr>
                <w:sz w:val="20"/>
                <w:szCs w:val="20"/>
                <w:lang w:val="tr-TR"/>
              </w:rPr>
            </w:pPr>
          </w:p>
        </w:tc>
        <w:tc>
          <w:tcPr>
            <w:tcW w:w="1418" w:type="dxa"/>
          </w:tcPr>
          <w:p w14:paraId="1D5D78A2" w14:textId="77777777" w:rsidR="00DC19F5" w:rsidRPr="00051297" w:rsidRDefault="00DC19F5" w:rsidP="00F92AC8">
            <w:pPr>
              <w:spacing w:before="0"/>
              <w:ind w:firstLine="0"/>
              <w:rPr>
                <w:sz w:val="20"/>
                <w:szCs w:val="20"/>
                <w:lang w:val="tr-TR"/>
              </w:rPr>
            </w:pPr>
          </w:p>
        </w:tc>
        <w:tc>
          <w:tcPr>
            <w:tcW w:w="1559" w:type="dxa"/>
          </w:tcPr>
          <w:p w14:paraId="25E9A25D" w14:textId="77777777" w:rsidR="00DC19F5" w:rsidRPr="00051297" w:rsidRDefault="00DC19F5" w:rsidP="00F92AC8">
            <w:pPr>
              <w:spacing w:before="0"/>
              <w:ind w:firstLine="0"/>
              <w:rPr>
                <w:sz w:val="20"/>
                <w:szCs w:val="20"/>
                <w:lang w:val="tr-TR"/>
              </w:rPr>
            </w:pPr>
          </w:p>
        </w:tc>
      </w:tr>
      <w:tr w:rsidR="00DC19F5" w:rsidRPr="00051297" w14:paraId="7F833380" w14:textId="77777777" w:rsidTr="00F92AC8">
        <w:trPr>
          <w:trHeight w:val="397"/>
        </w:trPr>
        <w:tc>
          <w:tcPr>
            <w:tcW w:w="7371" w:type="dxa"/>
            <w:gridSpan w:val="4"/>
            <w:vAlign w:val="center"/>
          </w:tcPr>
          <w:p w14:paraId="0AC8F96F" w14:textId="77777777" w:rsidR="00DC19F5" w:rsidRPr="00051297" w:rsidRDefault="00DC19F5" w:rsidP="00F92AC8">
            <w:pPr>
              <w:spacing w:before="0"/>
              <w:ind w:firstLine="0"/>
              <w:rPr>
                <w:sz w:val="20"/>
                <w:szCs w:val="20"/>
                <w:lang w:val="tr-TR"/>
              </w:rPr>
            </w:pPr>
            <w:r w:rsidRPr="00051297">
              <w:rPr>
                <w:sz w:val="20"/>
                <w:szCs w:val="20"/>
                <w:lang w:val="tr-TR"/>
              </w:rPr>
              <w:t xml:space="preserve"> </w:t>
            </w:r>
          </w:p>
          <w:p w14:paraId="5B15C2A2" w14:textId="77777777"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14:paraId="6CD89A3D" w14:textId="77777777" w:rsidR="00DC19F5" w:rsidRPr="00051297" w:rsidRDefault="00DC19F5" w:rsidP="00F92AC8">
            <w:pPr>
              <w:spacing w:before="0"/>
              <w:ind w:firstLine="0"/>
              <w:rPr>
                <w:sz w:val="20"/>
                <w:szCs w:val="20"/>
                <w:lang w:val="tr-TR"/>
              </w:rPr>
            </w:pPr>
          </w:p>
        </w:tc>
        <w:tc>
          <w:tcPr>
            <w:tcW w:w="1559" w:type="dxa"/>
          </w:tcPr>
          <w:p w14:paraId="4CA20AC0" w14:textId="77777777" w:rsidR="00DC19F5" w:rsidRPr="00051297" w:rsidRDefault="00DC19F5" w:rsidP="00F92AC8">
            <w:pPr>
              <w:spacing w:before="0"/>
              <w:ind w:firstLine="0"/>
              <w:rPr>
                <w:sz w:val="20"/>
                <w:szCs w:val="20"/>
                <w:lang w:val="tr-TR"/>
              </w:rPr>
            </w:pPr>
          </w:p>
        </w:tc>
      </w:tr>
    </w:tbl>
    <w:p w14:paraId="675BA7D7" w14:textId="77777777" w:rsidR="00DC19F5" w:rsidRPr="00051297" w:rsidRDefault="00DC19F5" w:rsidP="00DC19F5">
      <w:pPr>
        <w:spacing w:after="120"/>
        <w:ind w:firstLine="0"/>
        <w:rPr>
          <w:lang w:val="tr-TR"/>
        </w:rPr>
      </w:pPr>
    </w:p>
    <w:p w14:paraId="4242C423"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66B552C"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EAF4663"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152C0FCC"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5666B1B1"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3CBBB010"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075E2AB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429933E0"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0A67F537"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136F47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44DE0AF"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7AB176C8"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526D55D"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DD40A41"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A9A45A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B6F73B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DB7B921"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6C460BE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644038C"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A48EF4C"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B10FD7E"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5D99E2B" w14:textId="77777777" w:rsidR="00DC19F5" w:rsidRPr="00051297" w:rsidRDefault="00DC19F5" w:rsidP="00DC19F5">
      <w:pPr>
        <w:pStyle w:val="Balk6"/>
        <w:ind w:firstLine="0"/>
        <w:jc w:val="center"/>
        <w:rPr>
          <w:lang w:val="tr-TR"/>
        </w:rPr>
      </w:pPr>
      <w:bookmarkStart w:id="31" w:name="_Söz.Ek-5:_Standart_Formlar_ve_Diğer"/>
      <w:bookmarkStart w:id="32" w:name="_Toc233021558"/>
      <w:bookmarkEnd w:id="31"/>
      <w:r w:rsidRPr="00051297">
        <w:rPr>
          <w:lang w:val="tr-TR"/>
        </w:rPr>
        <w:t>Söz. Ek-5: Standart Formlar ve Diğer Gerekli Belgeler</w:t>
      </w:r>
      <w:bookmarkEnd w:id="32"/>
    </w:p>
    <w:p w14:paraId="4895B7D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2BA22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9CC293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56842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182C6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6C1E4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AD309E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D2F908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4C93C8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23CF9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3DF0D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F1B6B9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9FAD12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377F0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A119EB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102A487" w14:textId="77777777" w:rsidR="00DC19F5" w:rsidRPr="00051297" w:rsidRDefault="00DC19F5" w:rsidP="00DC19F5">
      <w:pPr>
        <w:rPr>
          <w:b/>
          <w:lang w:val="tr-TR"/>
        </w:rPr>
      </w:pPr>
      <w:bookmarkStart w:id="33" w:name="_Toc188240398"/>
      <w:r w:rsidRPr="00051297">
        <w:rPr>
          <w:lang w:val="tr-TR"/>
        </w:rPr>
        <w:br w:type="page"/>
      </w:r>
      <w:bookmarkStart w:id="34" w:name="_Toc232234031"/>
      <w:r w:rsidRPr="00051297">
        <w:rPr>
          <w:b/>
          <w:lang w:val="tr-TR"/>
        </w:rPr>
        <w:lastRenderedPageBreak/>
        <w:t>MALİ KİMLİK FORMU                                                                      (Söz. EK: 5a)</w:t>
      </w:r>
      <w:bookmarkEnd w:id="33"/>
      <w:bookmarkEnd w:id="34"/>
    </w:p>
    <w:p w14:paraId="4D6EA4E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3A94B8EF" wp14:editId="76878AFA">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95EA1"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Pr="00051297">
        <w:rPr>
          <w:b/>
          <w:lang w:val="tr-TR"/>
        </w:rPr>
        <w:lastRenderedPageBreak/>
        <w:t>TÜZEL KİMLİK FORMU                                                (Söz. EK: 5b)</w:t>
      </w:r>
      <w:bookmarkEnd w:id="35"/>
    </w:p>
    <w:p w14:paraId="6A70141D"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14:paraId="3B9286A6" w14:textId="77777777" w:rsidTr="00F92AC8">
        <w:trPr>
          <w:trHeight w:val="413"/>
        </w:trPr>
        <w:tc>
          <w:tcPr>
            <w:tcW w:w="9212" w:type="dxa"/>
            <w:tcBorders>
              <w:top w:val="nil"/>
              <w:left w:val="single" w:sz="4" w:space="0" w:color="auto"/>
              <w:bottom w:val="nil"/>
              <w:right w:val="single" w:sz="4" w:space="0" w:color="auto"/>
            </w:tcBorders>
            <w:vAlign w:val="center"/>
          </w:tcPr>
          <w:p w14:paraId="68C07D44"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F446C30"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41822B7F"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EF75E2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2E2F9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7817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485C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CF1F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4B86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BDB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E87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FB47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82A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5BCF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105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D56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67A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329C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3770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4C0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F5E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C5D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BB0B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D73E6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D6E7DEF" w14:textId="77777777" w:rsidTr="00F92AC8">
        <w:trPr>
          <w:cantSplit/>
          <w:trHeight w:val="279"/>
        </w:trPr>
        <w:tc>
          <w:tcPr>
            <w:tcW w:w="1908" w:type="dxa"/>
            <w:tcBorders>
              <w:top w:val="nil"/>
              <w:left w:val="single" w:sz="4" w:space="0" w:color="auto"/>
              <w:bottom w:val="nil"/>
              <w:right w:val="nil"/>
            </w:tcBorders>
            <w:shd w:val="clear" w:color="auto" w:fill="auto"/>
          </w:tcPr>
          <w:p w14:paraId="39CB807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0BA96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A83345D"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2E1DF1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E374D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9A20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E7F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12D9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3F48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8FB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9B0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70FA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518A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9F77C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C25D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682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1DD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C7A9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E767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089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559EA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5188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AF06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654E8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3165367"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67CB60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5F965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A17EBA2"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1A8A76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CE47B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018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7BC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6F8C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63DF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554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26D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0DD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15E09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55BC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EE5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7E9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BBE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2397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381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DC4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7C736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340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BEBA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B195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CBA9326" w14:textId="77777777" w:rsidTr="00F92AC8">
        <w:trPr>
          <w:cantSplit/>
          <w:trHeight w:val="277"/>
        </w:trPr>
        <w:tc>
          <w:tcPr>
            <w:tcW w:w="1908" w:type="dxa"/>
            <w:tcBorders>
              <w:top w:val="nil"/>
              <w:left w:val="single" w:sz="4" w:space="0" w:color="auto"/>
              <w:bottom w:val="nil"/>
              <w:right w:val="nil"/>
            </w:tcBorders>
            <w:shd w:val="clear" w:color="auto" w:fill="auto"/>
          </w:tcPr>
          <w:p w14:paraId="22B7753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180D1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453C7D4"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CAC25B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1330DD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DDA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ACF5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FDC4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F1D9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2AF6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384A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4ED8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965C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A268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7FF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B68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C4B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85F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B4F6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5E01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6B45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37D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2ADE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16A20E" w14:textId="77777777" w:rsidR="00DC19F5" w:rsidRPr="00051297" w:rsidRDefault="00DC19F5" w:rsidP="00F92AC8">
            <w:pPr>
              <w:spacing w:before="0"/>
              <w:ind w:firstLine="0"/>
              <w:rPr>
                <w:rFonts w:ascii="Arial Narrow" w:hAnsi="Arial Narrow"/>
                <w:sz w:val="20"/>
                <w:szCs w:val="20"/>
                <w:lang w:val="tr-TR"/>
              </w:rPr>
            </w:pPr>
          </w:p>
        </w:tc>
      </w:tr>
    </w:tbl>
    <w:p w14:paraId="2D25FA91"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25AA1BA1"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50A4B6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6FB1672" w14:textId="77777777" w:rsidR="00DC19F5" w:rsidRPr="00051297" w:rsidRDefault="00DC19F5" w:rsidP="00F92AC8">
            <w:pPr>
              <w:spacing w:before="0"/>
              <w:ind w:firstLine="0"/>
              <w:rPr>
                <w:rFonts w:ascii="Arial Narrow" w:hAnsi="Arial Narrow"/>
                <w:sz w:val="20"/>
                <w:szCs w:val="20"/>
                <w:lang w:val="tr-TR"/>
              </w:rPr>
            </w:pPr>
          </w:p>
          <w:p w14:paraId="3998C218"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5AF2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090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331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5E933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42CC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BAA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D9F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AC6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7B3A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3E9D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E53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F51E8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207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03B24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DADA7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B88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939A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E6E0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F520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0B2C2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BC05E11" w14:textId="77777777" w:rsidTr="00F92AC8">
        <w:trPr>
          <w:cantSplit/>
          <w:trHeight w:val="279"/>
        </w:trPr>
        <w:tc>
          <w:tcPr>
            <w:tcW w:w="1908" w:type="dxa"/>
            <w:vMerge/>
            <w:tcBorders>
              <w:left w:val="single" w:sz="4" w:space="0" w:color="auto"/>
              <w:right w:val="nil"/>
            </w:tcBorders>
          </w:tcPr>
          <w:p w14:paraId="09F2B75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708C3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DE395C2" w14:textId="77777777" w:rsidTr="00F92AC8">
        <w:trPr>
          <w:cantSplit/>
          <w:trHeight w:val="277"/>
        </w:trPr>
        <w:tc>
          <w:tcPr>
            <w:tcW w:w="1908" w:type="dxa"/>
            <w:vMerge/>
            <w:tcBorders>
              <w:left w:val="single" w:sz="4" w:space="0" w:color="auto"/>
              <w:right w:val="single" w:sz="4" w:space="0" w:color="auto"/>
            </w:tcBorders>
          </w:tcPr>
          <w:p w14:paraId="7DE599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C418F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334E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FAC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2C9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498C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DF8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643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8AF7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0F19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126F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69C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F454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4891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D1A4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16734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168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1B0F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CCD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13AD2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E748E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48F12BC" w14:textId="77777777" w:rsidTr="00F92AC8">
        <w:trPr>
          <w:cantSplit/>
          <w:trHeight w:val="277"/>
        </w:trPr>
        <w:tc>
          <w:tcPr>
            <w:tcW w:w="1908" w:type="dxa"/>
            <w:vMerge/>
            <w:tcBorders>
              <w:left w:val="single" w:sz="4" w:space="0" w:color="auto"/>
              <w:right w:val="nil"/>
            </w:tcBorders>
          </w:tcPr>
          <w:p w14:paraId="1EF5324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95E56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E4B5176"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FCEA0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4EF044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839B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D1A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9C6E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F0F5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43C7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017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33E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A3AB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AC16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A6B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BA7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E57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ED76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1AD49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9E7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E08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740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A369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5D5324" w14:textId="77777777" w:rsidR="00DC19F5" w:rsidRPr="00051297" w:rsidRDefault="00DC19F5" w:rsidP="00F92AC8">
            <w:pPr>
              <w:spacing w:before="0"/>
              <w:ind w:firstLine="0"/>
              <w:rPr>
                <w:rFonts w:ascii="Arial Narrow" w:hAnsi="Arial Narrow"/>
                <w:sz w:val="20"/>
                <w:szCs w:val="20"/>
                <w:lang w:val="tr-TR"/>
              </w:rPr>
            </w:pPr>
          </w:p>
        </w:tc>
      </w:tr>
    </w:tbl>
    <w:p w14:paraId="5A80FD59"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5C15979A" w14:textId="77777777" w:rsidTr="00F92AC8">
        <w:tc>
          <w:tcPr>
            <w:tcW w:w="1750" w:type="dxa"/>
          </w:tcPr>
          <w:p w14:paraId="2184255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59829B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984CEB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6FADA4F"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3095D96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FC1E99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D2AD690"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F763FA1"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7674043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BD28E37"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7A6C4E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3DC7B2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C6C771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8212F2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C1AD2CB" w14:textId="77777777" w:rsidR="00DC19F5" w:rsidRPr="00051297" w:rsidRDefault="00DC19F5" w:rsidP="00F92AC8">
            <w:pPr>
              <w:spacing w:before="0"/>
              <w:ind w:firstLine="0"/>
              <w:rPr>
                <w:rFonts w:ascii="Arial Narrow" w:hAnsi="Arial Narrow"/>
                <w:sz w:val="20"/>
                <w:szCs w:val="20"/>
                <w:lang w:val="tr-TR"/>
              </w:rPr>
            </w:pPr>
          </w:p>
        </w:tc>
      </w:tr>
    </w:tbl>
    <w:p w14:paraId="4365D17A"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70A8F389" w14:textId="77777777" w:rsidTr="00F92AC8">
        <w:tc>
          <w:tcPr>
            <w:tcW w:w="1796" w:type="dxa"/>
          </w:tcPr>
          <w:p w14:paraId="342209B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18DA930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446870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0B7B09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1FEC43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5BB05F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2DFC7B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DFD972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49CFE6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5D773B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57F920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A118F6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EB818A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795654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95C172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CF05D3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3546C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2E9D9F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05B110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EDA51E9" w14:textId="77777777" w:rsidTr="00F92AC8">
        <w:tc>
          <w:tcPr>
            <w:tcW w:w="1794" w:type="dxa"/>
          </w:tcPr>
          <w:p w14:paraId="1C93BF6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6B22131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543B9F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2430E5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1898A2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486BC2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FEC51B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808EDB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99483C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1917F7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5D45F0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F4DBAF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409D35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7FDB35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AD6827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25842A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F030E9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3546B1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89DF55B" w14:textId="77777777" w:rsidR="00DC19F5" w:rsidRPr="00051297" w:rsidRDefault="00DC19F5" w:rsidP="00F92AC8">
            <w:pPr>
              <w:spacing w:before="0"/>
              <w:ind w:firstLine="0"/>
              <w:rPr>
                <w:rFonts w:ascii="Arial Narrow" w:hAnsi="Arial Narrow"/>
                <w:sz w:val="20"/>
                <w:szCs w:val="20"/>
                <w:lang w:val="tr-TR"/>
              </w:rPr>
            </w:pPr>
          </w:p>
        </w:tc>
      </w:tr>
    </w:tbl>
    <w:p w14:paraId="18855E25"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4B9A4533" w14:textId="77777777" w:rsidTr="00F92AC8">
        <w:tc>
          <w:tcPr>
            <w:tcW w:w="2664" w:type="dxa"/>
          </w:tcPr>
          <w:p w14:paraId="4F7966B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7F6659F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49535C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B3C512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40150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71A63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002271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DA3073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58524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1590EF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0A0C55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C08F9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051C25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4AFD805" w14:textId="77777777" w:rsidTr="00F92AC8">
        <w:tc>
          <w:tcPr>
            <w:tcW w:w="2664" w:type="dxa"/>
          </w:tcPr>
          <w:p w14:paraId="785D971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979ED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5991E7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339D3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D223D5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97F29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1428FB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18FC8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FF53B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3C81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D3B580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ACC17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869932" w14:textId="77777777" w:rsidR="00DC19F5" w:rsidRPr="00051297" w:rsidRDefault="00DC19F5" w:rsidP="00F92AC8">
            <w:pPr>
              <w:spacing w:before="0"/>
              <w:ind w:firstLine="0"/>
              <w:rPr>
                <w:rFonts w:ascii="Arial Narrow" w:hAnsi="Arial Narrow"/>
                <w:sz w:val="20"/>
                <w:szCs w:val="20"/>
                <w:lang w:val="tr-TR"/>
              </w:rPr>
            </w:pPr>
          </w:p>
        </w:tc>
      </w:tr>
    </w:tbl>
    <w:p w14:paraId="18FF3540"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4E952B0F" w14:textId="77777777" w:rsidTr="00F92AC8">
        <w:tc>
          <w:tcPr>
            <w:tcW w:w="1842" w:type="dxa"/>
          </w:tcPr>
          <w:p w14:paraId="11AA8E6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5726AB9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19177F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4B48D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DA680D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7A95C4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469F3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B55A42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F87D42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8E2771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FEA91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AA5A2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51993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6F56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5C1AB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78997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0A5628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3C169F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0A5CC0" w14:textId="77777777" w:rsidR="00DC19F5" w:rsidRPr="00051297" w:rsidRDefault="00DC19F5" w:rsidP="00F92AC8">
            <w:pPr>
              <w:spacing w:before="0"/>
              <w:ind w:firstLine="0"/>
              <w:rPr>
                <w:rFonts w:ascii="Arial Narrow" w:hAnsi="Arial Narrow"/>
                <w:sz w:val="20"/>
                <w:szCs w:val="20"/>
                <w:lang w:val="tr-TR"/>
              </w:rPr>
            </w:pPr>
          </w:p>
        </w:tc>
      </w:tr>
    </w:tbl>
    <w:p w14:paraId="4BA1BB36"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14:paraId="301F1D28" w14:textId="77777777" w:rsidTr="00F92AC8">
        <w:tc>
          <w:tcPr>
            <w:tcW w:w="3075" w:type="dxa"/>
            <w:gridSpan w:val="4"/>
          </w:tcPr>
          <w:p w14:paraId="1697DB84"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ACD02B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05EDDCF5"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1142588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394A1ADD"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6AF56D7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6476797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3E8E12E" w14:textId="77777777" w:rsidTr="00F92AC8">
        <w:tc>
          <w:tcPr>
            <w:tcW w:w="1842" w:type="dxa"/>
          </w:tcPr>
          <w:p w14:paraId="34AE473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1CEF185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B84C7A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FEB03B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F96A7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76A79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F08C49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E6BBD0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63FE1C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BC6660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5447A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1E37A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49157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C991B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E7A2E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B620D3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BA24D92"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1C86E2A3"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7DB13FC8" w14:textId="77777777" w:rsidR="00DC19F5" w:rsidRPr="00051297" w:rsidRDefault="00DC19F5" w:rsidP="00F92AC8">
            <w:pPr>
              <w:spacing w:before="0"/>
              <w:ind w:firstLine="0"/>
              <w:rPr>
                <w:rFonts w:ascii="Arial Narrow" w:hAnsi="Arial Narrow"/>
                <w:sz w:val="20"/>
                <w:szCs w:val="20"/>
                <w:lang w:val="tr-TR"/>
              </w:rPr>
            </w:pPr>
          </w:p>
        </w:tc>
      </w:tr>
    </w:tbl>
    <w:p w14:paraId="68136F8F"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13B5D641" w14:textId="77777777" w:rsidTr="00F92AC8">
        <w:tc>
          <w:tcPr>
            <w:tcW w:w="2664" w:type="dxa"/>
            <w:tcBorders>
              <w:top w:val="single" w:sz="4" w:space="0" w:color="auto"/>
              <w:left w:val="single" w:sz="4" w:space="0" w:color="auto"/>
              <w:bottom w:val="nil"/>
            </w:tcBorders>
          </w:tcPr>
          <w:p w14:paraId="4CABB69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288791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899ACE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A8B4CC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D0D1196"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968702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6A4292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2CC20A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C0D6BD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9EE709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62431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36E4907" w14:textId="77777777" w:rsidTr="00F92AC8">
        <w:tc>
          <w:tcPr>
            <w:tcW w:w="2664" w:type="dxa"/>
            <w:tcBorders>
              <w:top w:val="nil"/>
              <w:left w:val="single" w:sz="4" w:space="0" w:color="auto"/>
              <w:bottom w:val="single" w:sz="4" w:space="0" w:color="auto"/>
              <w:right w:val="nil"/>
            </w:tcBorders>
          </w:tcPr>
          <w:p w14:paraId="41E934D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A9DAD1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E055A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E6E3EA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66C8F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03870F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052874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1C769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3FDBFB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8AFBE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928F5E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8F46E88"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412EE7E7" w14:textId="77777777" w:rsidTr="00F92AC8">
        <w:tc>
          <w:tcPr>
            <w:tcW w:w="1798" w:type="dxa"/>
          </w:tcPr>
          <w:p w14:paraId="74411AD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00AF963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B230D1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ABA9D1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428C63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B49A79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3AF23B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0FB32B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FD4CE7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201E2C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D66D36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CC9C73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3ECD29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F58A30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67252A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AD8A83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4BAACB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87F99D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23D353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96B0A27" w14:textId="77777777" w:rsidTr="00F92AC8">
        <w:tc>
          <w:tcPr>
            <w:tcW w:w="1798" w:type="dxa"/>
          </w:tcPr>
          <w:p w14:paraId="3F8364D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2EC0FA8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C57E62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3247F1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A2B8B6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3902BF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CF451A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3EDCEF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52A668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6AB04E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9E7176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179F1A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E38A40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DFA87D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F39824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C484C8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CAC328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51C39D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6E2E4AA" w14:textId="77777777" w:rsidR="00DC19F5" w:rsidRPr="00051297" w:rsidRDefault="00DC19F5" w:rsidP="00F92AC8">
            <w:pPr>
              <w:spacing w:before="0"/>
              <w:ind w:firstLine="0"/>
              <w:rPr>
                <w:rFonts w:ascii="Arial Narrow" w:hAnsi="Arial Narrow"/>
                <w:sz w:val="20"/>
                <w:szCs w:val="20"/>
                <w:lang w:val="tr-TR"/>
              </w:rPr>
            </w:pPr>
          </w:p>
        </w:tc>
      </w:tr>
    </w:tbl>
    <w:p w14:paraId="3A713D14"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5E2B3712" w14:textId="77777777" w:rsidTr="00F92AC8">
        <w:tc>
          <w:tcPr>
            <w:tcW w:w="2503" w:type="dxa"/>
          </w:tcPr>
          <w:p w14:paraId="254109F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B2869E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873919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A5436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318397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3622D2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86BFD1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1D99B8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31202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BAC41C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644A8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48D0C9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227EE9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0F80D1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719F73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2E52C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39005F1" w14:textId="77777777" w:rsidTr="00F92AC8">
        <w:tc>
          <w:tcPr>
            <w:tcW w:w="2503" w:type="dxa"/>
          </w:tcPr>
          <w:p w14:paraId="3AEC9B2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20943C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879A82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355E0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64F54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C23851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B639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CE4AE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B1B6EB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672EED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241AD2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C9DC04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E7878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47A84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B0E877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7702033" w14:textId="77777777" w:rsidR="00DC19F5" w:rsidRPr="00051297" w:rsidRDefault="00DC19F5" w:rsidP="00F92AC8">
            <w:pPr>
              <w:spacing w:before="0"/>
              <w:ind w:firstLine="0"/>
              <w:rPr>
                <w:rFonts w:ascii="Arial Narrow" w:hAnsi="Arial Narrow"/>
                <w:sz w:val="20"/>
                <w:szCs w:val="20"/>
                <w:lang w:val="tr-TR"/>
              </w:rPr>
            </w:pPr>
          </w:p>
        </w:tc>
      </w:tr>
    </w:tbl>
    <w:p w14:paraId="0740B7FC"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43C81C6D" w14:textId="77777777" w:rsidTr="00F92AC8">
        <w:tc>
          <w:tcPr>
            <w:tcW w:w="2088" w:type="dxa"/>
          </w:tcPr>
          <w:p w14:paraId="58DEF25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C03215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F22A92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FBFE69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FFE8CF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371E21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2FADBA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CC96D1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66BA41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A83B75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1C5CB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D1CC9F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47CF68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9096A5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940426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1410E6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7D1CE0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6DA734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585719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B637EE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3093877" w14:textId="77777777" w:rsidR="00DC19F5" w:rsidRPr="00051297" w:rsidRDefault="00DC19F5" w:rsidP="00F92AC8">
            <w:pPr>
              <w:spacing w:before="0"/>
              <w:ind w:firstLine="0"/>
              <w:rPr>
                <w:rFonts w:ascii="Arial Narrow" w:hAnsi="Arial Narrow"/>
                <w:sz w:val="20"/>
                <w:szCs w:val="20"/>
                <w:lang w:val="tr-TR"/>
              </w:rPr>
            </w:pPr>
          </w:p>
        </w:tc>
      </w:tr>
    </w:tbl>
    <w:p w14:paraId="6EF74A5A"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4666B8E4" w14:textId="77777777" w:rsidTr="00F92AC8">
        <w:tc>
          <w:tcPr>
            <w:tcW w:w="9468" w:type="dxa"/>
          </w:tcPr>
          <w:p w14:paraId="1FEC46D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6DCFD64C" w14:textId="77777777" w:rsidR="00DC19F5" w:rsidRPr="00051297" w:rsidRDefault="00DC19F5" w:rsidP="00DC19F5">
      <w:pPr>
        <w:spacing w:before="0"/>
        <w:ind w:firstLine="0"/>
        <w:rPr>
          <w:rFonts w:ascii="Arial Narrow" w:hAnsi="Arial Narrow"/>
          <w:sz w:val="20"/>
          <w:szCs w:val="20"/>
          <w:lang w:val="tr-TR"/>
        </w:rPr>
      </w:pPr>
    </w:p>
    <w:p w14:paraId="595D08C9"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14:paraId="2C3F6194" w14:textId="77777777" w:rsidTr="00F92AC8">
        <w:trPr>
          <w:trHeight w:val="359"/>
        </w:trPr>
        <w:tc>
          <w:tcPr>
            <w:tcW w:w="9212" w:type="dxa"/>
            <w:gridSpan w:val="25"/>
            <w:tcBorders>
              <w:bottom w:val="single" w:sz="4" w:space="0" w:color="auto"/>
            </w:tcBorders>
            <w:vAlign w:val="center"/>
          </w:tcPr>
          <w:p w14:paraId="6126E581"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0D6AEC79"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168F2AD5"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29D27E1C" w14:textId="77777777" w:rsidTr="00F92AC8">
        <w:tc>
          <w:tcPr>
            <w:tcW w:w="2088" w:type="dxa"/>
            <w:tcBorders>
              <w:top w:val="nil"/>
              <w:left w:val="single" w:sz="4" w:space="0" w:color="auto"/>
              <w:bottom w:val="single" w:sz="4" w:space="0" w:color="auto"/>
              <w:right w:val="single" w:sz="4" w:space="0" w:color="auto"/>
            </w:tcBorders>
          </w:tcPr>
          <w:p w14:paraId="59FE8F2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5C7E4E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A4474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5064B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33764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4C459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15E773"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D5D18D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8DF54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0849B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FFC02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7A67A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E6B428"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99A112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9044C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AC6B8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A6DC7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64655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90CFEF"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486046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63B19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9FF2D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3358E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E65E0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B0F5CD" w14:textId="77777777" w:rsidR="00DC19F5" w:rsidRPr="00051297" w:rsidRDefault="00DC19F5" w:rsidP="00F92AC8">
            <w:pPr>
              <w:spacing w:before="0"/>
              <w:ind w:firstLine="0"/>
              <w:rPr>
                <w:rFonts w:ascii="Arial Narrow" w:hAnsi="Arial Narrow"/>
                <w:sz w:val="20"/>
                <w:szCs w:val="20"/>
                <w:lang w:val="tr-TR"/>
              </w:rPr>
            </w:pPr>
          </w:p>
        </w:tc>
      </w:tr>
    </w:tbl>
    <w:p w14:paraId="0B3CBA56"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14:paraId="1DDCB833" w14:textId="77777777" w:rsidTr="00F92AC8">
        <w:tc>
          <w:tcPr>
            <w:tcW w:w="2628" w:type="dxa"/>
            <w:tcBorders>
              <w:top w:val="single" w:sz="4" w:space="0" w:color="auto"/>
              <w:left w:val="single" w:sz="4" w:space="0" w:color="auto"/>
              <w:bottom w:val="single" w:sz="4" w:space="0" w:color="auto"/>
            </w:tcBorders>
          </w:tcPr>
          <w:p w14:paraId="33C537A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FF3F2C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CB5AD96"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0D11F8C"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1B3FF5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157C9BB"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FE2E0F3" w14:textId="77777777" w:rsidR="00DC19F5" w:rsidRPr="00051297" w:rsidRDefault="00DC19F5" w:rsidP="00F92AC8">
            <w:pPr>
              <w:spacing w:before="0"/>
              <w:ind w:firstLine="0"/>
              <w:rPr>
                <w:rFonts w:ascii="Arial Narrow" w:hAnsi="Arial Narrow"/>
                <w:sz w:val="20"/>
                <w:szCs w:val="20"/>
                <w:lang w:val="tr-TR"/>
              </w:rPr>
            </w:pPr>
          </w:p>
        </w:tc>
      </w:tr>
    </w:tbl>
    <w:p w14:paraId="379341E9"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14:paraId="003C14AC"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754692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6C51D686" w14:textId="77777777" w:rsidR="00DC19F5" w:rsidRPr="00051297" w:rsidRDefault="00DC19F5" w:rsidP="00F92AC8">
            <w:pPr>
              <w:spacing w:before="0"/>
              <w:ind w:firstLine="0"/>
              <w:rPr>
                <w:rFonts w:ascii="Arial Narrow" w:hAnsi="Arial Narrow"/>
                <w:sz w:val="20"/>
                <w:szCs w:val="20"/>
                <w:lang w:val="tr-TR"/>
              </w:rPr>
            </w:pPr>
          </w:p>
          <w:p w14:paraId="1A9FD415"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097F7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978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E57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238C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8FA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7CE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BB5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DD5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C271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0583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BBB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E85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FB76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F5E6F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ABB6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775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B4EE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5F164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6DFF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2ABA5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0836417" w14:textId="77777777" w:rsidTr="00F92AC8">
        <w:trPr>
          <w:cantSplit/>
          <w:trHeight w:val="279"/>
        </w:trPr>
        <w:tc>
          <w:tcPr>
            <w:tcW w:w="1908" w:type="dxa"/>
            <w:vMerge/>
            <w:tcBorders>
              <w:top w:val="nil"/>
              <w:left w:val="single" w:sz="4" w:space="0" w:color="auto"/>
              <w:bottom w:val="nil"/>
              <w:right w:val="nil"/>
            </w:tcBorders>
          </w:tcPr>
          <w:p w14:paraId="1BF1B54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2C3E70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E8586BE"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5BA3B1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1CC32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34F8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EEA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B7F8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8E0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FA8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03B7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8DA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83A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42EC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4B8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24F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39D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D58E4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BFF9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D0C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561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836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C339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823DB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10F02D0"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438EFFE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FB91A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690812F"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47EBD5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61FE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6A7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40EB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3AA8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D21C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A96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8E7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229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422CC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BD16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372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B03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41F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AABD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FEDC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277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CD2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5EA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523F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4065D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29E8D26" w14:textId="77777777" w:rsidTr="00F92AC8">
        <w:trPr>
          <w:cantSplit/>
          <w:trHeight w:val="277"/>
        </w:trPr>
        <w:tc>
          <w:tcPr>
            <w:tcW w:w="1908" w:type="dxa"/>
            <w:vMerge/>
            <w:tcBorders>
              <w:top w:val="nil"/>
              <w:left w:val="single" w:sz="4" w:space="0" w:color="auto"/>
              <w:bottom w:val="nil"/>
              <w:right w:val="nil"/>
            </w:tcBorders>
          </w:tcPr>
          <w:p w14:paraId="50B8E73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8B7F4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D4461FC"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7799DA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452BA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97A1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EC4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4193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3780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3A90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559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2085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63A9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4340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DE4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CAC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1108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2D38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A5B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72B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060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EF6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D5D16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01F10" w14:textId="77777777" w:rsidR="00DC19F5" w:rsidRPr="00051297" w:rsidRDefault="00DC19F5" w:rsidP="00F92AC8">
            <w:pPr>
              <w:spacing w:before="0"/>
              <w:ind w:firstLine="0"/>
              <w:rPr>
                <w:rFonts w:ascii="Arial Narrow" w:hAnsi="Arial Narrow"/>
                <w:sz w:val="20"/>
                <w:szCs w:val="20"/>
                <w:lang w:val="tr-TR"/>
              </w:rPr>
            </w:pPr>
          </w:p>
        </w:tc>
      </w:tr>
    </w:tbl>
    <w:p w14:paraId="036FCABB"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3381E3B7" w14:textId="77777777" w:rsidTr="00F92AC8">
        <w:tc>
          <w:tcPr>
            <w:tcW w:w="1842" w:type="dxa"/>
          </w:tcPr>
          <w:p w14:paraId="72C114A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442A87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C455D2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139A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1A171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F4558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E81C7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DAE05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EDC12A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BC3CC2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17D0051" w14:textId="77777777" w:rsidR="00DC19F5" w:rsidRPr="00051297" w:rsidRDefault="00DC19F5" w:rsidP="00F92AC8">
            <w:pPr>
              <w:spacing w:before="0"/>
              <w:ind w:firstLine="0"/>
              <w:rPr>
                <w:rFonts w:ascii="Arial Narrow" w:hAnsi="Arial Narrow"/>
                <w:sz w:val="20"/>
                <w:szCs w:val="20"/>
                <w:lang w:val="tr-TR"/>
              </w:rPr>
            </w:pPr>
          </w:p>
        </w:tc>
      </w:tr>
    </w:tbl>
    <w:p w14:paraId="1909B77B"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14:paraId="28395B42"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4D09A0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1B2B4EE" w14:textId="77777777" w:rsidR="00DC19F5" w:rsidRPr="00051297" w:rsidRDefault="00DC19F5" w:rsidP="00F92AC8">
            <w:pPr>
              <w:spacing w:before="0"/>
              <w:ind w:firstLine="0"/>
              <w:rPr>
                <w:rFonts w:ascii="Arial Narrow" w:hAnsi="Arial Narrow"/>
                <w:sz w:val="20"/>
                <w:szCs w:val="20"/>
                <w:lang w:val="tr-TR"/>
              </w:rPr>
            </w:pPr>
          </w:p>
          <w:p w14:paraId="6FD40C9A"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F455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EA2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7CC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01CD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9EEC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DEB6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D66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360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8C2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B1C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18B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C5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409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45A2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1486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45C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DCDE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482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4D334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B5A2F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CCBE7A4" w14:textId="77777777" w:rsidTr="00F92AC8">
        <w:trPr>
          <w:cantSplit/>
          <w:trHeight w:val="279"/>
        </w:trPr>
        <w:tc>
          <w:tcPr>
            <w:tcW w:w="1908" w:type="dxa"/>
            <w:vMerge/>
            <w:tcBorders>
              <w:left w:val="single" w:sz="4" w:space="0" w:color="auto"/>
              <w:right w:val="nil"/>
            </w:tcBorders>
          </w:tcPr>
          <w:p w14:paraId="3B6ECD0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4BCDF3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38F5608" w14:textId="77777777" w:rsidTr="00F92AC8">
        <w:trPr>
          <w:cantSplit/>
          <w:trHeight w:val="277"/>
        </w:trPr>
        <w:tc>
          <w:tcPr>
            <w:tcW w:w="1908" w:type="dxa"/>
            <w:vMerge/>
            <w:tcBorders>
              <w:left w:val="single" w:sz="4" w:space="0" w:color="auto"/>
              <w:right w:val="single" w:sz="4" w:space="0" w:color="auto"/>
            </w:tcBorders>
          </w:tcPr>
          <w:p w14:paraId="358274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8B422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CB71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2883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36D08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EA74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8917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67A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F41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E0F9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0842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E3E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8D9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761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825C1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1436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6CE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CE85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2E3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ED72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3208F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6A99846" w14:textId="77777777" w:rsidTr="00F92AC8">
        <w:trPr>
          <w:cantSplit/>
          <w:trHeight w:val="277"/>
        </w:trPr>
        <w:tc>
          <w:tcPr>
            <w:tcW w:w="1908" w:type="dxa"/>
            <w:vMerge/>
            <w:tcBorders>
              <w:left w:val="single" w:sz="4" w:space="0" w:color="auto"/>
              <w:right w:val="nil"/>
            </w:tcBorders>
          </w:tcPr>
          <w:p w14:paraId="1CE44A7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08D39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1F50BD8"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4343A89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5A7B0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8CA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DD4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D63B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089A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2CA3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E389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0E7E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73A0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1B28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E2AD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3F6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8DF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38E6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7A58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222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03E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E663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6C43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F15921" w14:textId="77777777" w:rsidR="00DC19F5" w:rsidRPr="00051297" w:rsidRDefault="00DC19F5" w:rsidP="00F92AC8">
            <w:pPr>
              <w:spacing w:before="0"/>
              <w:ind w:firstLine="0"/>
              <w:rPr>
                <w:rFonts w:ascii="Arial Narrow" w:hAnsi="Arial Narrow"/>
                <w:sz w:val="20"/>
                <w:szCs w:val="20"/>
                <w:lang w:val="tr-TR"/>
              </w:rPr>
            </w:pPr>
          </w:p>
        </w:tc>
      </w:tr>
    </w:tbl>
    <w:p w14:paraId="60D45AE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24D51909" w14:textId="77777777" w:rsidTr="00F92AC8">
        <w:tc>
          <w:tcPr>
            <w:tcW w:w="1750" w:type="dxa"/>
          </w:tcPr>
          <w:p w14:paraId="4DB0061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4E686B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ACAAC3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C3E7BF2"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6425E04F"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C1B1809"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675C2DF"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EC1C84A"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6B2DB29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3287643"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24DBF7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BB7B50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1A914E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E94AF3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9120EF8" w14:textId="77777777" w:rsidR="00DC19F5" w:rsidRPr="00051297" w:rsidRDefault="00DC19F5" w:rsidP="00F92AC8">
            <w:pPr>
              <w:spacing w:before="0"/>
              <w:ind w:firstLine="0"/>
              <w:rPr>
                <w:rFonts w:ascii="Arial Narrow" w:hAnsi="Arial Narrow"/>
                <w:sz w:val="20"/>
                <w:szCs w:val="20"/>
                <w:lang w:val="tr-TR"/>
              </w:rPr>
            </w:pPr>
          </w:p>
        </w:tc>
      </w:tr>
    </w:tbl>
    <w:p w14:paraId="1E2E390D"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15A2BF4F" w14:textId="77777777" w:rsidTr="00F92AC8">
        <w:tc>
          <w:tcPr>
            <w:tcW w:w="1842" w:type="dxa"/>
          </w:tcPr>
          <w:p w14:paraId="6E4F65D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702B2D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938B6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57587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E99E9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A765DD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9FA465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16A280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8EE1B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47550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9427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5C0FB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7B017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4F4A6F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B574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524D0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4611B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5857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4157128" w14:textId="77777777" w:rsidR="00DC19F5" w:rsidRPr="00051297" w:rsidRDefault="00DC19F5" w:rsidP="00F92AC8">
            <w:pPr>
              <w:spacing w:before="0"/>
              <w:ind w:firstLine="0"/>
              <w:rPr>
                <w:rFonts w:ascii="Arial Narrow" w:hAnsi="Arial Narrow"/>
                <w:sz w:val="20"/>
                <w:szCs w:val="20"/>
                <w:lang w:val="tr-TR"/>
              </w:rPr>
            </w:pPr>
          </w:p>
        </w:tc>
      </w:tr>
    </w:tbl>
    <w:p w14:paraId="1F9200E2"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79EE814D" w14:textId="77777777" w:rsidTr="00F92AC8">
        <w:tc>
          <w:tcPr>
            <w:tcW w:w="1842" w:type="dxa"/>
          </w:tcPr>
          <w:p w14:paraId="3F38A70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B6BC77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CF6AC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414D8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449300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6C3740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346E5F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F1222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AB706F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A92BCF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A68598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03F44F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44B4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4CE9D3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72690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34ED4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801A5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B7FF32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6A097DB" w14:textId="77777777" w:rsidR="00DC19F5" w:rsidRPr="00051297" w:rsidRDefault="00DC19F5" w:rsidP="00F92AC8">
            <w:pPr>
              <w:spacing w:before="0"/>
              <w:ind w:firstLine="0"/>
              <w:rPr>
                <w:rFonts w:ascii="Arial Narrow" w:hAnsi="Arial Narrow"/>
                <w:sz w:val="20"/>
                <w:szCs w:val="20"/>
                <w:lang w:val="tr-TR"/>
              </w:rPr>
            </w:pPr>
          </w:p>
        </w:tc>
      </w:tr>
    </w:tbl>
    <w:p w14:paraId="4DE3518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59BDBAB8" w14:textId="77777777" w:rsidTr="00F92AC8">
        <w:tc>
          <w:tcPr>
            <w:tcW w:w="2664" w:type="dxa"/>
          </w:tcPr>
          <w:p w14:paraId="24BB408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EA7FD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B6B0A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4A4243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80DAC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9D44E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F68B07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E47F7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9FDB42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4F428B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CA95F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7E852B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6BA077A" w14:textId="77777777" w:rsidR="00DC19F5" w:rsidRPr="00051297" w:rsidRDefault="00DC19F5" w:rsidP="00F92AC8">
            <w:pPr>
              <w:spacing w:before="0"/>
              <w:ind w:firstLine="0"/>
              <w:rPr>
                <w:rFonts w:ascii="Arial Narrow" w:hAnsi="Arial Narrow"/>
                <w:sz w:val="20"/>
                <w:szCs w:val="20"/>
                <w:lang w:val="tr-TR"/>
              </w:rPr>
            </w:pPr>
          </w:p>
        </w:tc>
      </w:tr>
    </w:tbl>
    <w:p w14:paraId="5EB11828"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6995B663" w14:textId="77777777" w:rsidTr="00F92AC8">
        <w:tc>
          <w:tcPr>
            <w:tcW w:w="2664" w:type="dxa"/>
          </w:tcPr>
          <w:p w14:paraId="4AF8A54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3FE95A1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63271F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84AAE0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4031D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6872BB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AA5268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CC31C0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416E10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C2C0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65FBFD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50B1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C55689" w14:textId="77777777" w:rsidR="00DC19F5" w:rsidRPr="00051297" w:rsidRDefault="00DC19F5" w:rsidP="00F92AC8">
            <w:pPr>
              <w:spacing w:before="0"/>
              <w:ind w:firstLine="0"/>
              <w:rPr>
                <w:rFonts w:ascii="Arial Narrow" w:hAnsi="Arial Narrow"/>
                <w:sz w:val="20"/>
                <w:szCs w:val="20"/>
                <w:lang w:val="tr-TR"/>
              </w:rPr>
            </w:pPr>
          </w:p>
        </w:tc>
      </w:tr>
    </w:tbl>
    <w:p w14:paraId="2F82E508"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5A3309C7" w14:textId="77777777" w:rsidTr="00F92AC8">
        <w:tc>
          <w:tcPr>
            <w:tcW w:w="2664" w:type="dxa"/>
            <w:tcBorders>
              <w:top w:val="single" w:sz="4" w:space="0" w:color="auto"/>
              <w:left w:val="single" w:sz="4" w:space="0" w:color="auto"/>
              <w:bottom w:val="nil"/>
            </w:tcBorders>
          </w:tcPr>
          <w:p w14:paraId="4B9941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16F73B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BB74F7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271024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470C9B6"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5F7313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7291E7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F82C09B"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623BA1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3A6347B"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383AC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E6EB221" w14:textId="77777777" w:rsidTr="00F92AC8">
        <w:tc>
          <w:tcPr>
            <w:tcW w:w="2664" w:type="dxa"/>
            <w:tcBorders>
              <w:top w:val="nil"/>
              <w:left w:val="single" w:sz="4" w:space="0" w:color="auto"/>
              <w:bottom w:val="single" w:sz="4" w:space="0" w:color="auto"/>
              <w:right w:val="nil"/>
            </w:tcBorders>
          </w:tcPr>
          <w:p w14:paraId="730B074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2450B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13A6A5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90EFD0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0DB27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B84263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7BA1107"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2BEA4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7C64F4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DDC08D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D4C2D3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7B4633F"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2D468FE2" w14:textId="77777777" w:rsidTr="00F92AC8">
        <w:tc>
          <w:tcPr>
            <w:tcW w:w="2664" w:type="dxa"/>
          </w:tcPr>
          <w:p w14:paraId="7E5037C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677FF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48F768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C3092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B4253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A84F3D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8B963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B0F63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74677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B14E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1455F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433386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07A66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8889B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D186E26" w14:textId="77777777" w:rsidR="00DC19F5" w:rsidRPr="00051297" w:rsidRDefault="00DC19F5" w:rsidP="00F92AC8">
            <w:pPr>
              <w:spacing w:before="0"/>
              <w:ind w:firstLine="0"/>
              <w:rPr>
                <w:rFonts w:ascii="Arial Narrow" w:hAnsi="Arial Narrow"/>
                <w:sz w:val="20"/>
                <w:szCs w:val="20"/>
                <w:lang w:val="tr-TR"/>
              </w:rPr>
            </w:pPr>
          </w:p>
        </w:tc>
      </w:tr>
    </w:tbl>
    <w:p w14:paraId="070A901F"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643B3C80" w14:textId="77777777" w:rsidTr="00F92AC8">
        <w:tc>
          <w:tcPr>
            <w:tcW w:w="2503" w:type="dxa"/>
          </w:tcPr>
          <w:p w14:paraId="3B479F8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5BF9C3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2D9B1B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83A65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991A19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2F1D27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224BFB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6DB425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48DF22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8FB27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7BF239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AC59BA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9F0D47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713DD0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1342C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DF612C6" w14:textId="77777777" w:rsidR="00DC19F5" w:rsidRPr="00051297" w:rsidRDefault="00DC19F5" w:rsidP="00F92AC8">
            <w:pPr>
              <w:spacing w:before="0"/>
              <w:ind w:firstLine="0"/>
              <w:rPr>
                <w:rFonts w:ascii="Arial Narrow" w:hAnsi="Arial Narrow"/>
                <w:sz w:val="20"/>
                <w:szCs w:val="20"/>
                <w:lang w:val="tr-TR"/>
              </w:rPr>
            </w:pPr>
          </w:p>
        </w:tc>
      </w:tr>
    </w:tbl>
    <w:p w14:paraId="4F8CEAD1"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6CE59D95" w14:textId="77777777" w:rsidTr="00F92AC8">
        <w:tc>
          <w:tcPr>
            <w:tcW w:w="2503" w:type="dxa"/>
          </w:tcPr>
          <w:p w14:paraId="6C19387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E98976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EF4563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E9BED4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EEB3F5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1EAF34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D83EDD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48456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49B09E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D8F25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FD699C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6D61F6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80013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CBBA7C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620160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7F99568" w14:textId="77777777" w:rsidR="00DC19F5" w:rsidRPr="00051297" w:rsidRDefault="00DC19F5" w:rsidP="00F92AC8">
            <w:pPr>
              <w:spacing w:before="0"/>
              <w:ind w:firstLine="0"/>
              <w:rPr>
                <w:rFonts w:ascii="Arial Narrow" w:hAnsi="Arial Narrow"/>
                <w:sz w:val="20"/>
                <w:szCs w:val="20"/>
                <w:lang w:val="tr-TR"/>
              </w:rPr>
            </w:pPr>
          </w:p>
        </w:tc>
      </w:tr>
    </w:tbl>
    <w:p w14:paraId="3FDB3F0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455E8029" w14:textId="77777777" w:rsidTr="00F92AC8">
        <w:tc>
          <w:tcPr>
            <w:tcW w:w="2088" w:type="dxa"/>
          </w:tcPr>
          <w:p w14:paraId="590F0BD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14759A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9474E3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F91233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E0109D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8E43A0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693EB9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3C2357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C8A94E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B7F97B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8EB547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7143A0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E035F3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26767D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4076DC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C0C7BB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5F2C2F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D2E737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0F9D9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41DF7D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CB98CE2" w14:textId="77777777" w:rsidR="00DC19F5" w:rsidRPr="00051297" w:rsidRDefault="00DC19F5" w:rsidP="00F92AC8">
            <w:pPr>
              <w:spacing w:before="0"/>
              <w:ind w:firstLine="0"/>
              <w:rPr>
                <w:rFonts w:ascii="Arial Narrow" w:hAnsi="Arial Narrow"/>
                <w:sz w:val="20"/>
                <w:szCs w:val="20"/>
                <w:lang w:val="tr-TR"/>
              </w:rPr>
            </w:pPr>
          </w:p>
        </w:tc>
      </w:tr>
    </w:tbl>
    <w:p w14:paraId="5567785D"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1FE8E7D2" w14:textId="77777777" w:rsidTr="00F92AC8">
        <w:tc>
          <w:tcPr>
            <w:tcW w:w="9468" w:type="dxa"/>
          </w:tcPr>
          <w:p w14:paraId="7D816EF5"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8AB1C6" w14:textId="77777777" w:rsidR="00DC19F5" w:rsidRPr="00051297" w:rsidRDefault="00DC19F5" w:rsidP="00123D3B">
            <w:pPr>
              <w:numPr>
                <w:ilvl w:val="0"/>
                <w:numId w:val="32"/>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08D2F40A" w14:textId="77777777" w:rsidR="00DC19F5" w:rsidRPr="00051297" w:rsidRDefault="00DC19F5" w:rsidP="00123D3B">
            <w:pPr>
              <w:numPr>
                <w:ilvl w:val="0"/>
                <w:numId w:val="32"/>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45122201"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47FFF210" w14:textId="77777777" w:rsidTr="00F92AC8">
        <w:trPr>
          <w:cantSplit/>
          <w:trHeight w:val="511"/>
        </w:trPr>
        <w:tc>
          <w:tcPr>
            <w:tcW w:w="4353" w:type="dxa"/>
            <w:tcBorders>
              <w:top w:val="single" w:sz="4" w:space="0" w:color="auto"/>
              <w:bottom w:val="single" w:sz="4" w:space="0" w:color="auto"/>
            </w:tcBorders>
          </w:tcPr>
          <w:p w14:paraId="63AF5B7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59552C5D"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393CBD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0E331B5E"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40F62C6D"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F13188E"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AA1D9F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0C01F6A" w14:textId="77777777" w:rsidTr="00F92AC8">
        <w:trPr>
          <w:cantSplit/>
          <w:trHeight w:val="478"/>
        </w:trPr>
        <w:tc>
          <w:tcPr>
            <w:tcW w:w="4353" w:type="dxa"/>
            <w:tcBorders>
              <w:top w:val="single" w:sz="4" w:space="0" w:color="auto"/>
              <w:bottom w:val="single" w:sz="4" w:space="0" w:color="auto"/>
            </w:tcBorders>
          </w:tcPr>
          <w:p w14:paraId="59ADA1B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7520D425"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7778F4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EF17CF7"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3581D4B7"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0CA3497"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85062F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15687CD" w14:textId="77777777" w:rsidTr="00F92AC8">
        <w:trPr>
          <w:cantSplit/>
          <w:trHeight w:val="471"/>
        </w:trPr>
        <w:tc>
          <w:tcPr>
            <w:tcW w:w="4353" w:type="dxa"/>
            <w:tcBorders>
              <w:top w:val="single" w:sz="4" w:space="0" w:color="auto"/>
              <w:bottom w:val="single" w:sz="4" w:space="0" w:color="auto"/>
            </w:tcBorders>
          </w:tcPr>
          <w:p w14:paraId="5153E47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1A70E082"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776199F0"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65B8DA9" w14:textId="77777777" w:rsidR="00DC19F5" w:rsidRPr="00051297" w:rsidRDefault="00DC19F5" w:rsidP="00F92AC8">
            <w:pPr>
              <w:spacing w:before="0"/>
              <w:ind w:firstLine="0"/>
              <w:rPr>
                <w:rFonts w:ascii="Arial Narrow" w:hAnsi="Arial Narrow"/>
                <w:sz w:val="20"/>
                <w:szCs w:val="20"/>
                <w:lang w:val="tr-TR"/>
              </w:rPr>
            </w:pPr>
          </w:p>
        </w:tc>
      </w:tr>
    </w:tbl>
    <w:p w14:paraId="5FA4A39B"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14:paraId="1402DF81" w14:textId="77777777" w:rsidTr="00F92AC8">
        <w:trPr>
          <w:trHeight w:val="359"/>
        </w:trPr>
        <w:tc>
          <w:tcPr>
            <w:tcW w:w="9212" w:type="dxa"/>
            <w:gridSpan w:val="25"/>
            <w:tcBorders>
              <w:bottom w:val="single" w:sz="4" w:space="0" w:color="auto"/>
            </w:tcBorders>
            <w:vAlign w:val="center"/>
          </w:tcPr>
          <w:p w14:paraId="4A254CDF"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6FCA9801"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4D451F32"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4D64FC59" w14:textId="77777777" w:rsidTr="00F92AC8">
        <w:tc>
          <w:tcPr>
            <w:tcW w:w="2088" w:type="dxa"/>
            <w:tcBorders>
              <w:top w:val="nil"/>
              <w:left w:val="single" w:sz="4" w:space="0" w:color="auto"/>
              <w:bottom w:val="single" w:sz="4" w:space="0" w:color="auto"/>
              <w:right w:val="single" w:sz="4" w:space="0" w:color="auto"/>
            </w:tcBorders>
          </w:tcPr>
          <w:p w14:paraId="4A364C3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016722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27424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256E8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0E5D1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15A3E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3DB475"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940905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ED6CE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7704C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FFF91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05138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C9C514"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A9A773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DC68D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AF2DF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82399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E9055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7DC0A2"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53AFE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906C2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925E1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30D2E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18B2E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9320FA" w14:textId="77777777" w:rsidR="00DC19F5" w:rsidRPr="00051297" w:rsidRDefault="00DC19F5" w:rsidP="00F92AC8">
            <w:pPr>
              <w:spacing w:before="0"/>
              <w:ind w:firstLine="0"/>
              <w:rPr>
                <w:rFonts w:ascii="Arial Narrow" w:hAnsi="Arial Narrow"/>
                <w:sz w:val="20"/>
                <w:szCs w:val="20"/>
                <w:lang w:val="tr-TR"/>
              </w:rPr>
            </w:pPr>
          </w:p>
        </w:tc>
      </w:tr>
    </w:tbl>
    <w:p w14:paraId="3631C0E4"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14:paraId="3EE380AD" w14:textId="77777777" w:rsidTr="00F92AC8">
        <w:tc>
          <w:tcPr>
            <w:tcW w:w="2628" w:type="dxa"/>
            <w:tcBorders>
              <w:top w:val="single" w:sz="4" w:space="0" w:color="auto"/>
              <w:left w:val="single" w:sz="4" w:space="0" w:color="auto"/>
              <w:bottom w:val="single" w:sz="4" w:space="0" w:color="auto"/>
            </w:tcBorders>
          </w:tcPr>
          <w:p w14:paraId="2DC1CD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EF5D68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834053C"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EB9A2F1"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2ACD0B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ACFDC29"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33E0F73" w14:textId="77777777" w:rsidR="00DC19F5" w:rsidRPr="00051297" w:rsidRDefault="00DC19F5" w:rsidP="00F92AC8">
            <w:pPr>
              <w:spacing w:before="0"/>
              <w:ind w:firstLine="0"/>
              <w:rPr>
                <w:rFonts w:ascii="Arial Narrow" w:hAnsi="Arial Narrow"/>
                <w:sz w:val="20"/>
                <w:szCs w:val="20"/>
                <w:lang w:val="tr-TR"/>
              </w:rPr>
            </w:pPr>
          </w:p>
        </w:tc>
      </w:tr>
    </w:tbl>
    <w:p w14:paraId="38CC34C8"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14:paraId="6AB1C84B"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0D119E8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77FB2131" w14:textId="77777777" w:rsidR="00DC19F5" w:rsidRPr="00051297" w:rsidRDefault="00DC19F5" w:rsidP="00F92AC8">
            <w:pPr>
              <w:spacing w:before="0"/>
              <w:ind w:firstLine="0"/>
              <w:rPr>
                <w:rFonts w:ascii="Arial Narrow" w:hAnsi="Arial Narrow"/>
                <w:sz w:val="20"/>
                <w:szCs w:val="20"/>
                <w:lang w:val="tr-TR"/>
              </w:rPr>
            </w:pPr>
          </w:p>
          <w:p w14:paraId="78353C93"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D61C3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D0F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ED4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72935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8A57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88D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603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BB0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B3E4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23B4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835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0510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6AC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1FC0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0DF0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D44B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84B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9685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4039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7B27C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7B8F71E" w14:textId="77777777" w:rsidTr="00F92AC8">
        <w:trPr>
          <w:cantSplit/>
          <w:trHeight w:val="279"/>
        </w:trPr>
        <w:tc>
          <w:tcPr>
            <w:tcW w:w="1908" w:type="dxa"/>
            <w:vMerge/>
            <w:tcBorders>
              <w:top w:val="nil"/>
              <w:left w:val="single" w:sz="4" w:space="0" w:color="auto"/>
              <w:bottom w:val="nil"/>
              <w:right w:val="nil"/>
            </w:tcBorders>
          </w:tcPr>
          <w:p w14:paraId="415DDEA1"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932AA3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84C5CF6"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4DED0C6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0158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A0BF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A926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004D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A66A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5D6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056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CFE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4C0B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92FA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A703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6EA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9F0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72DB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2106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325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92D8A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E2B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2321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B9144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46A0819"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4497096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51A66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82F1E29"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52C58D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E3D8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4FB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3A39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6C57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1183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F4A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34F4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E6C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B02A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61C5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E334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6B240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30E6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CF6D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7653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5BDA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D51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DF6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7A50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23458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2462401" w14:textId="77777777" w:rsidTr="00F92AC8">
        <w:trPr>
          <w:cantSplit/>
          <w:trHeight w:val="277"/>
        </w:trPr>
        <w:tc>
          <w:tcPr>
            <w:tcW w:w="1908" w:type="dxa"/>
            <w:vMerge/>
            <w:tcBorders>
              <w:top w:val="nil"/>
              <w:left w:val="single" w:sz="4" w:space="0" w:color="auto"/>
              <w:bottom w:val="nil"/>
              <w:right w:val="nil"/>
            </w:tcBorders>
          </w:tcPr>
          <w:p w14:paraId="42A50E18"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1A8AA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E9DD495"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57DFED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9764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6F9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92F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5F8F0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FF7A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F00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C3E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7A5D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679B9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C809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2AE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4D56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C85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ED4C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9511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D8B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947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6FF0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1C84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BDB38C" w14:textId="77777777" w:rsidR="00DC19F5" w:rsidRPr="00051297" w:rsidRDefault="00DC19F5" w:rsidP="00F92AC8">
            <w:pPr>
              <w:spacing w:before="0"/>
              <w:ind w:firstLine="0"/>
              <w:rPr>
                <w:rFonts w:ascii="Arial Narrow" w:hAnsi="Arial Narrow"/>
                <w:sz w:val="20"/>
                <w:szCs w:val="20"/>
                <w:lang w:val="tr-TR"/>
              </w:rPr>
            </w:pPr>
          </w:p>
        </w:tc>
      </w:tr>
    </w:tbl>
    <w:p w14:paraId="57F11FF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243F9738" w14:textId="77777777" w:rsidTr="00F92AC8">
        <w:tc>
          <w:tcPr>
            <w:tcW w:w="1842" w:type="dxa"/>
          </w:tcPr>
          <w:p w14:paraId="5864E7C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21D9AD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4C9C4C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B8EF99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70A9E0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5E446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472B14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07E1D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C70926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5AE7A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91DFB3" w14:textId="77777777" w:rsidR="00DC19F5" w:rsidRPr="00051297" w:rsidRDefault="00DC19F5" w:rsidP="00F92AC8">
            <w:pPr>
              <w:spacing w:before="0"/>
              <w:ind w:firstLine="0"/>
              <w:rPr>
                <w:rFonts w:ascii="Arial Narrow" w:hAnsi="Arial Narrow"/>
                <w:sz w:val="20"/>
                <w:szCs w:val="20"/>
                <w:lang w:val="tr-TR"/>
              </w:rPr>
            </w:pPr>
          </w:p>
        </w:tc>
      </w:tr>
    </w:tbl>
    <w:p w14:paraId="3698F3D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14:paraId="160C907C"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4D0722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6BB80839" w14:textId="77777777" w:rsidR="00DC19F5" w:rsidRPr="00051297" w:rsidRDefault="00DC19F5" w:rsidP="00F92AC8">
            <w:pPr>
              <w:spacing w:before="0"/>
              <w:ind w:firstLine="0"/>
              <w:rPr>
                <w:rFonts w:ascii="Arial Narrow" w:hAnsi="Arial Narrow"/>
                <w:sz w:val="20"/>
                <w:szCs w:val="20"/>
                <w:lang w:val="tr-TR"/>
              </w:rPr>
            </w:pPr>
          </w:p>
          <w:p w14:paraId="0E206C8B"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CF0D1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A061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6B4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EFBF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74EA6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149A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497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FAE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58F8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4F0C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7EC4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015F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F78B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F834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7B8B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2C9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AEAD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EFE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5BB7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62EC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70C1F00" w14:textId="77777777" w:rsidTr="00F92AC8">
        <w:trPr>
          <w:cantSplit/>
          <w:trHeight w:val="279"/>
        </w:trPr>
        <w:tc>
          <w:tcPr>
            <w:tcW w:w="1908" w:type="dxa"/>
            <w:vMerge/>
            <w:tcBorders>
              <w:left w:val="single" w:sz="4" w:space="0" w:color="auto"/>
              <w:right w:val="nil"/>
            </w:tcBorders>
          </w:tcPr>
          <w:p w14:paraId="7B0FADE0"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8E597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B38564D" w14:textId="77777777" w:rsidTr="00F92AC8">
        <w:trPr>
          <w:cantSplit/>
          <w:trHeight w:val="277"/>
        </w:trPr>
        <w:tc>
          <w:tcPr>
            <w:tcW w:w="1908" w:type="dxa"/>
            <w:vMerge/>
            <w:tcBorders>
              <w:left w:val="single" w:sz="4" w:space="0" w:color="auto"/>
              <w:right w:val="single" w:sz="4" w:space="0" w:color="auto"/>
            </w:tcBorders>
          </w:tcPr>
          <w:p w14:paraId="170E0FE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83EC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75D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E90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22D06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A155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556E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73DC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D0A5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7922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8E93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AAF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3EF0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68B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08C7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AAE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F6B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550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A8A8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E35E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765F7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D7C16E4" w14:textId="77777777" w:rsidTr="00F92AC8">
        <w:trPr>
          <w:cantSplit/>
          <w:trHeight w:val="277"/>
        </w:trPr>
        <w:tc>
          <w:tcPr>
            <w:tcW w:w="1908" w:type="dxa"/>
            <w:vMerge/>
            <w:tcBorders>
              <w:left w:val="single" w:sz="4" w:space="0" w:color="auto"/>
              <w:right w:val="nil"/>
            </w:tcBorders>
          </w:tcPr>
          <w:p w14:paraId="3B53C9AD"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6CB58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2A185B0"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3C86FA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141FA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164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C6A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3BED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9E01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A67D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27D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DAAF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93D3C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2FD5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1D89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4041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E07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D805B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60794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18846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D7D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A35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BF40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6E0AD0" w14:textId="77777777" w:rsidR="00DC19F5" w:rsidRPr="00051297" w:rsidRDefault="00DC19F5" w:rsidP="00F92AC8">
            <w:pPr>
              <w:spacing w:before="0"/>
              <w:ind w:firstLine="0"/>
              <w:rPr>
                <w:rFonts w:ascii="Arial Narrow" w:hAnsi="Arial Narrow"/>
                <w:sz w:val="20"/>
                <w:szCs w:val="20"/>
                <w:lang w:val="tr-TR"/>
              </w:rPr>
            </w:pPr>
          </w:p>
        </w:tc>
      </w:tr>
    </w:tbl>
    <w:p w14:paraId="2992664A"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14:paraId="555E4F60" w14:textId="77777777" w:rsidTr="00F92AC8">
        <w:tc>
          <w:tcPr>
            <w:tcW w:w="1750" w:type="dxa"/>
          </w:tcPr>
          <w:p w14:paraId="706AE4F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FDDFD5E"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24DD6E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F39B734"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4361F9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B665AD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00B8B1EC"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488E51D9"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16E6C4A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E122EC7"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A995D6A"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8A16C2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3BFA47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A14F97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1B41A35" w14:textId="77777777" w:rsidR="00DC19F5" w:rsidRPr="00051297" w:rsidRDefault="00DC19F5" w:rsidP="00F92AC8">
            <w:pPr>
              <w:spacing w:before="0"/>
              <w:ind w:firstLine="0"/>
              <w:rPr>
                <w:rFonts w:ascii="Arial Narrow" w:hAnsi="Arial Narrow"/>
                <w:sz w:val="20"/>
                <w:szCs w:val="20"/>
                <w:lang w:val="tr-TR"/>
              </w:rPr>
            </w:pPr>
          </w:p>
        </w:tc>
      </w:tr>
    </w:tbl>
    <w:p w14:paraId="1E17F3D6"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04D996C7" w14:textId="77777777" w:rsidTr="00F92AC8">
        <w:tc>
          <w:tcPr>
            <w:tcW w:w="1842" w:type="dxa"/>
          </w:tcPr>
          <w:p w14:paraId="17F22A0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0439E8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D261D5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A3FE96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0E9A56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E7C295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C4B4AF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87EDC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CBAA5E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F7BF70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C1569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22859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6AC8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987C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7F8B81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BBB083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13834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43298F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42404D1" w14:textId="77777777" w:rsidR="00DC19F5" w:rsidRPr="00051297" w:rsidRDefault="00DC19F5" w:rsidP="00F92AC8">
            <w:pPr>
              <w:spacing w:before="0"/>
              <w:ind w:firstLine="0"/>
              <w:rPr>
                <w:rFonts w:ascii="Arial Narrow" w:hAnsi="Arial Narrow"/>
                <w:sz w:val="20"/>
                <w:szCs w:val="20"/>
                <w:lang w:val="tr-TR"/>
              </w:rPr>
            </w:pPr>
          </w:p>
        </w:tc>
      </w:tr>
    </w:tbl>
    <w:p w14:paraId="2A7A036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5DC6A2B1" w14:textId="77777777" w:rsidTr="00F92AC8">
        <w:tc>
          <w:tcPr>
            <w:tcW w:w="1842" w:type="dxa"/>
          </w:tcPr>
          <w:p w14:paraId="25E10EE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604E21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462A56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7170B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FCCFD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EBEB5B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54DE6F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A1DE6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4DE057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48362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61915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1133E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0136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A0497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D3013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60871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2BB10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336FC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53E009" w14:textId="77777777" w:rsidR="00DC19F5" w:rsidRPr="00051297" w:rsidRDefault="00DC19F5" w:rsidP="00F92AC8">
            <w:pPr>
              <w:spacing w:before="0"/>
              <w:ind w:firstLine="0"/>
              <w:rPr>
                <w:rFonts w:ascii="Arial Narrow" w:hAnsi="Arial Narrow"/>
                <w:sz w:val="20"/>
                <w:szCs w:val="20"/>
                <w:lang w:val="tr-TR"/>
              </w:rPr>
            </w:pPr>
          </w:p>
        </w:tc>
      </w:tr>
    </w:tbl>
    <w:p w14:paraId="285C4FF2"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6FB2C2FB" w14:textId="77777777" w:rsidTr="00F92AC8">
        <w:tc>
          <w:tcPr>
            <w:tcW w:w="2664" w:type="dxa"/>
          </w:tcPr>
          <w:p w14:paraId="7873C31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C1125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D1A95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E59127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26461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95C62C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8467ED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37D561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A5DD6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0653C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6C818C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6BB2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B1B67D" w14:textId="77777777" w:rsidR="00DC19F5" w:rsidRPr="00051297" w:rsidRDefault="00DC19F5" w:rsidP="00F92AC8">
            <w:pPr>
              <w:spacing w:before="0"/>
              <w:ind w:firstLine="0"/>
              <w:rPr>
                <w:rFonts w:ascii="Arial Narrow" w:hAnsi="Arial Narrow"/>
                <w:sz w:val="20"/>
                <w:szCs w:val="20"/>
                <w:lang w:val="tr-TR"/>
              </w:rPr>
            </w:pPr>
          </w:p>
        </w:tc>
      </w:tr>
    </w:tbl>
    <w:p w14:paraId="37EF14C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103D42CE" w14:textId="77777777" w:rsidTr="00F92AC8">
        <w:tc>
          <w:tcPr>
            <w:tcW w:w="2664" w:type="dxa"/>
          </w:tcPr>
          <w:p w14:paraId="69FC672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130E866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F48117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AD1C99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3029E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C57B9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222E11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F2200A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67FE3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4A9E9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0B33AC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6E202E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7959336" w14:textId="77777777" w:rsidR="00DC19F5" w:rsidRPr="00051297" w:rsidRDefault="00DC19F5" w:rsidP="00F92AC8">
            <w:pPr>
              <w:spacing w:before="0"/>
              <w:ind w:firstLine="0"/>
              <w:rPr>
                <w:rFonts w:ascii="Arial Narrow" w:hAnsi="Arial Narrow"/>
                <w:sz w:val="20"/>
                <w:szCs w:val="20"/>
                <w:lang w:val="tr-TR"/>
              </w:rPr>
            </w:pPr>
          </w:p>
        </w:tc>
      </w:tr>
    </w:tbl>
    <w:p w14:paraId="1938978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6CB49A0E" w14:textId="77777777" w:rsidTr="00F92AC8">
        <w:tc>
          <w:tcPr>
            <w:tcW w:w="2664" w:type="dxa"/>
            <w:tcBorders>
              <w:top w:val="single" w:sz="4" w:space="0" w:color="auto"/>
              <w:left w:val="single" w:sz="4" w:space="0" w:color="auto"/>
              <w:bottom w:val="nil"/>
            </w:tcBorders>
          </w:tcPr>
          <w:p w14:paraId="2B1AD7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FC3D34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68D779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C313D5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80BCF08"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812533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20FB26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F3D286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844270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99AEE9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7BF308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AE34894" w14:textId="77777777" w:rsidTr="00F92AC8">
        <w:tc>
          <w:tcPr>
            <w:tcW w:w="2664" w:type="dxa"/>
            <w:tcBorders>
              <w:top w:val="nil"/>
              <w:left w:val="single" w:sz="4" w:space="0" w:color="auto"/>
              <w:bottom w:val="single" w:sz="4" w:space="0" w:color="auto"/>
              <w:right w:val="nil"/>
            </w:tcBorders>
          </w:tcPr>
          <w:p w14:paraId="6786F914"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0E66F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391888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13022C7"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EB2DD7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EE63E4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1EEE87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58084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D43AB4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80FDE6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3D2D93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C64217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2ED4B85C" w14:textId="77777777" w:rsidTr="00F92AC8">
        <w:tc>
          <w:tcPr>
            <w:tcW w:w="2664" w:type="dxa"/>
          </w:tcPr>
          <w:p w14:paraId="5863D76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094C2F5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ABFEB2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FADF26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F38C66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01F989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72C829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19995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00526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67223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97C90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071A5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38A091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8BABD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64D4ECC" w14:textId="77777777" w:rsidR="00DC19F5" w:rsidRPr="00051297" w:rsidRDefault="00DC19F5" w:rsidP="00F92AC8">
            <w:pPr>
              <w:spacing w:before="0"/>
              <w:ind w:firstLine="0"/>
              <w:rPr>
                <w:rFonts w:ascii="Arial Narrow" w:hAnsi="Arial Narrow"/>
                <w:sz w:val="20"/>
                <w:szCs w:val="20"/>
                <w:lang w:val="tr-TR"/>
              </w:rPr>
            </w:pPr>
          </w:p>
        </w:tc>
      </w:tr>
    </w:tbl>
    <w:p w14:paraId="31B1698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4BBCF2E1" w14:textId="77777777" w:rsidTr="00F92AC8">
        <w:tc>
          <w:tcPr>
            <w:tcW w:w="2503" w:type="dxa"/>
          </w:tcPr>
          <w:p w14:paraId="7E2949A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0FBC36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583BB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9CA82F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0E553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5E79D2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185E02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F4137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99BFFB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AE0BD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009E4D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69CF7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DD532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BCCD9E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CD027F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89A1FA5" w14:textId="77777777" w:rsidR="00DC19F5" w:rsidRPr="00051297" w:rsidRDefault="00DC19F5" w:rsidP="00F92AC8">
            <w:pPr>
              <w:spacing w:before="0"/>
              <w:ind w:firstLine="0"/>
              <w:rPr>
                <w:rFonts w:ascii="Arial Narrow" w:hAnsi="Arial Narrow"/>
                <w:sz w:val="20"/>
                <w:szCs w:val="20"/>
                <w:lang w:val="tr-TR"/>
              </w:rPr>
            </w:pPr>
          </w:p>
        </w:tc>
      </w:tr>
    </w:tbl>
    <w:p w14:paraId="2ABE77FB"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0BDD593D" w14:textId="77777777" w:rsidTr="00F92AC8">
        <w:tc>
          <w:tcPr>
            <w:tcW w:w="2503" w:type="dxa"/>
          </w:tcPr>
          <w:p w14:paraId="680DB4A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0D7FD5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1E3BC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7E75C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1E0818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CD5524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EC2903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924463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FA6351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650C64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3D22C8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1027E5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7B4FCB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550962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F9E536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F27773" w14:textId="77777777" w:rsidR="00DC19F5" w:rsidRPr="00051297" w:rsidRDefault="00DC19F5" w:rsidP="00F92AC8">
            <w:pPr>
              <w:spacing w:before="0"/>
              <w:ind w:firstLine="0"/>
              <w:rPr>
                <w:rFonts w:ascii="Arial Narrow" w:hAnsi="Arial Narrow"/>
                <w:sz w:val="20"/>
                <w:szCs w:val="20"/>
                <w:lang w:val="tr-TR"/>
              </w:rPr>
            </w:pPr>
          </w:p>
        </w:tc>
      </w:tr>
    </w:tbl>
    <w:p w14:paraId="45B52033"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14:paraId="1B662A3C" w14:textId="77777777" w:rsidTr="00F92AC8">
        <w:tc>
          <w:tcPr>
            <w:tcW w:w="2088" w:type="dxa"/>
          </w:tcPr>
          <w:p w14:paraId="50A1105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DFD460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873712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FC7AD8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58997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4033A8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E9028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8135CA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9D6111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45A6F7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C7295A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2E3D95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A15EF4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689E06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273505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CDE3A4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46D93E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ACEBE0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85E1C7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D75F08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099E801" w14:textId="77777777" w:rsidR="00DC19F5" w:rsidRPr="00051297" w:rsidRDefault="00DC19F5" w:rsidP="00F92AC8">
            <w:pPr>
              <w:spacing w:before="0"/>
              <w:ind w:firstLine="0"/>
              <w:rPr>
                <w:rFonts w:ascii="Arial Narrow" w:hAnsi="Arial Narrow"/>
                <w:sz w:val="20"/>
                <w:szCs w:val="20"/>
                <w:lang w:val="tr-TR"/>
              </w:rPr>
            </w:pPr>
          </w:p>
        </w:tc>
      </w:tr>
    </w:tbl>
    <w:p w14:paraId="396EF84B"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7FA27291" w14:textId="77777777" w:rsidTr="00F92AC8">
        <w:tc>
          <w:tcPr>
            <w:tcW w:w="9468" w:type="dxa"/>
          </w:tcPr>
          <w:p w14:paraId="71382D6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1333F383" w14:textId="77777777" w:rsidR="00DC19F5" w:rsidRPr="00051297" w:rsidRDefault="00DC19F5" w:rsidP="00123D3B">
            <w:pPr>
              <w:numPr>
                <w:ilvl w:val="0"/>
                <w:numId w:val="32"/>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B11A98D" w14:textId="77777777" w:rsidR="00DC19F5" w:rsidRPr="00051297" w:rsidRDefault="00DC19F5" w:rsidP="00123D3B">
            <w:pPr>
              <w:numPr>
                <w:ilvl w:val="0"/>
                <w:numId w:val="32"/>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1612178B" w14:textId="77777777" w:rsidR="00DC19F5" w:rsidRPr="00051297" w:rsidRDefault="00DC19F5" w:rsidP="00DC19F5">
      <w:pPr>
        <w:spacing w:before="0"/>
        <w:ind w:firstLine="0"/>
        <w:rPr>
          <w:rFonts w:ascii="Arial Narrow" w:hAnsi="Arial Narrow"/>
          <w:sz w:val="20"/>
          <w:szCs w:val="20"/>
          <w:lang w:val="tr-TR"/>
        </w:rPr>
      </w:pPr>
    </w:p>
    <w:p w14:paraId="4F1DF481" w14:textId="77777777" w:rsidR="00DC19F5" w:rsidRPr="00051297" w:rsidRDefault="00DC19F5" w:rsidP="00DC19F5">
      <w:pPr>
        <w:spacing w:before="0"/>
        <w:ind w:firstLine="0"/>
        <w:rPr>
          <w:rFonts w:ascii="Arial Narrow" w:hAnsi="Arial Narrow"/>
          <w:sz w:val="20"/>
          <w:szCs w:val="20"/>
          <w:lang w:val="tr-TR"/>
        </w:rPr>
      </w:pPr>
    </w:p>
    <w:p w14:paraId="4B39DDDE"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060161CC" w14:textId="77777777" w:rsidR="00DC19F5" w:rsidRPr="00051297" w:rsidRDefault="00DC19F5" w:rsidP="00DC19F5">
      <w:pPr>
        <w:rPr>
          <w:b/>
          <w:lang w:val="tr-TR"/>
        </w:rPr>
      </w:pPr>
      <w:r w:rsidRPr="00051297">
        <w:rPr>
          <w:lang w:val="tr-TR"/>
        </w:rPr>
        <w:br w:type="page"/>
      </w:r>
    </w:p>
    <w:p w14:paraId="7E1181E8" w14:textId="77777777"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36"/>
      <w:r w:rsidRPr="00051297">
        <w:rPr>
          <w:rFonts w:cs="Arial"/>
          <w:b/>
          <w:bCs/>
          <w:sz w:val="20"/>
          <w:szCs w:val="20"/>
          <w:lang w:val="tr-TR"/>
        </w:rPr>
        <w:t xml:space="preserve">                                                                                  Söz. Ek-5c</w:t>
      </w:r>
    </w:p>
    <w:p w14:paraId="00B1A755" w14:textId="77777777" w:rsidR="00DC19F5" w:rsidRPr="00051297" w:rsidRDefault="00DC19F5" w:rsidP="00DC19F5">
      <w:pPr>
        <w:ind w:firstLine="0"/>
        <w:jc w:val="center"/>
        <w:rPr>
          <w:rFonts w:cs="Arial"/>
          <w:b/>
          <w:bCs/>
          <w:sz w:val="18"/>
          <w:szCs w:val="18"/>
          <w:lang w:val="tr-TR"/>
        </w:rPr>
      </w:pPr>
    </w:p>
    <w:p w14:paraId="3A6D19B5" w14:textId="77777777"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14:paraId="06800695" w14:textId="77777777"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78892830" w14:textId="77777777" w:rsidR="00DC19F5" w:rsidRPr="00051297" w:rsidRDefault="00DC19F5" w:rsidP="00DC19F5">
      <w:pPr>
        <w:ind w:firstLine="0"/>
        <w:rPr>
          <w:b/>
          <w:sz w:val="20"/>
          <w:szCs w:val="20"/>
          <w:lang w:val="tr-TR"/>
        </w:rPr>
      </w:pPr>
      <w:bookmarkStart w:id="37" w:name="_Toc232234033"/>
      <w:r w:rsidRPr="00051297">
        <w:rPr>
          <w:b/>
          <w:sz w:val="20"/>
          <w:szCs w:val="20"/>
          <w:lang w:val="tr-TR"/>
        </w:rPr>
        <w:t>Sözleşmede önerilen pozisyon:</w:t>
      </w:r>
      <w:bookmarkEnd w:id="37"/>
    </w:p>
    <w:p w14:paraId="40D7C421"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308C0838"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7242B35"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119A4216"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5E5F173"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16CB01B"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14:paraId="01ACC1C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5B4A291C"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B93553F"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3E3A3D30" w14:textId="77777777" w:rsidR="00DC19F5" w:rsidRPr="00051297" w:rsidRDefault="00DC19F5" w:rsidP="00F92AC8">
            <w:pPr>
              <w:spacing w:before="0"/>
              <w:ind w:firstLine="0"/>
              <w:rPr>
                <w:rFonts w:cs="Arial"/>
                <w:i/>
                <w:color w:val="000000"/>
                <w:sz w:val="20"/>
                <w:szCs w:val="20"/>
                <w:lang w:val="tr-TR"/>
              </w:rPr>
            </w:pPr>
          </w:p>
        </w:tc>
      </w:tr>
      <w:tr w:rsidR="00DC19F5" w:rsidRPr="00051297" w14:paraId="4B2F992D"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47180CBC"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14:paraId="00AD61EA"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16920AC7"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BB433AE" w14:textId="77777777" w:rsidR="00DC19F5" w:rsidRPr="00051297" w:rsidRDefault="00DC19F5" w:rsidP="00F92AC8">
            <w:pPr>
              <w:spacing w:before="0"/>
              <w:ind w:firstLine="0"/>
              <w:rPr>
                <w:rFonts w:cs="Arial"/>
                <w:i/>
                <w:color w:val="000000"/>
                <w:sz w:val="20"/>
                <w:szCs w:val="20"/>
                <w:lang w:val="tr-TR"/>
              </w:rPr>
            </w:pPr>
          </w:p>
        </w:tc>
      </w:tr>
      <w:tr w:rsidR="00DC19F5" w:rsidRPr="00051297" w14:paraId="6B1A8329"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7C14386C"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EC588B6" w14:textId="77777777" w:rsidR="00DC19F5" w:rsidRPr="00051297" w:rsidRDefault="00DC19F5" w:rsidP="00F92AC8">
            <w:pPr>
              <w:spacing w:before="0"/>
              <w:ind w:firstLine="0"/>
              <w:rPr>
                <w:rFonts w:cs="Arial"/>
                <w:i/>
                <w:color w:val="000000"/>
                <w:sz w:val="20"/>
                <w:szCs w:val="20"/>
                <w:lang w:val="tr-TR"/>
              </w:rPr>
            </w:pPr>
          </w:p>
        </w:tc>
      </w:tr>
    </w:tbl>
    <w:p w14:paraId="73269BF3" w14:textId="77777777" w:rsidR="00DC19F5" w:rsidRPr="00051297" w:rsidRDefault="00DC19F5" w:rsidP="00DC19F5">
      <w:pPr>
        <w:ind w:firstLine="0"/>
        <w:rPr>
          <w:rFonts w:cs="Arial"/>
          <w:i/>
          <w:color w:val="000000"/>
          <w:sz w:val="20"/>
          <w:szCs w:val="20"/>
          <w:lang w:val="tr-TR"/>
        </w:rPr>
      </w:pPr>
    </w:p>
    <w:p w14:paraId="2B39B463"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5FC9FE39"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14:paraId="42F44DA9"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32ABCC0"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79980F1A"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5988543A"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E14119B"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14:paraId="61DDD28F"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1542AE1" w14:textId="77777777"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4FDD574" w14:textId="77777777"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8F28335" w14:textId="77777777"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AA04758" w14:textId="77777777" w:rsidR="00DC19F5" w:rsidRPr="00051297" w:rsidRDefault="00DC19F5" w:rsidP="00F92AC8">
            <w:pPr>
              <w:spacing w:before="0"/>
              <w:ind w:firstLine="0"/>
              <w:rPr>
                <w:rFonts w:cs="Arial"/>
                <w:i/>
                <w:color w:val="000000"/>
                <w:sz w:val="20"/>
                <w:szCs w:val="20"/>
                <w:lang w:val="tr-TR"/>
              </w:rPr>
            </w:pPr>
          </w:p>
        </w:tc>
      </w:tr>
    </w:tbl>
    <w:p w14:paraId="15E39EC1" w14:textId="77777777" w:rsidR="00DC19F5" w:rsidRPr="00051297" w:rsidRDefault="00DC19F5" w:rsidP="00DC19F5">
      <w:pPr>
        <w:spacing w:before="0"/>
        <w:ind w:firstLine="0"/>
        <w:rPr>
          <w:rFonts w:cs="Arial"/>
          <w:i/>
          <w:color w:val="000000"/>
          <w:sz w:val="20"/>
          <w:szCs w:val="20"/>
          <w:lang w:val="tr-TR"/>
        </w:rPr>
      </w:pPr>
    </w:p>
    <w:p w14:paraId="584E0DAE"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456FB58F"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6995179F"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17B82573"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E817BD4"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18783FB2"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583054AC" w14:textId="77777777"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14:paraId="7043776E"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512D2F7D"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D83A28E"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DFFFAC0"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14:paraId="15796AC2"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6749B570"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1C27AE8"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CF1DB5D" w14:textId="77777777" w:rsidR="00DC19F5" w:rsidRPr="00051297" w:rsidRDefault="00DC19F5" w:rsidP="00F92AC8">
            <w:pPr>
              <w:spacing w:before="0"/>
              <w:ind w:firstLine="0"/>
              <w:rPr>
                <w:rFonts w:cs="Arial"/>
                <w:i/>
                <w:color w:val="000000"/>
                <w:sz w:val="20"/>
                <w:szCs w:val="20"/>
                <w:lang w:val="tr-TR"/>
              </w:rPr>
            </w:pPr>
          </w:p>
        </w:tc>
      </w:tr>
      <w:tr w:rsidR="00DC19F5" w:rsidRPr="00051297" w14:paraId="2665F0D3"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6E016493"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67C3BE9"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71331B0" w14:textId="77777777" w:rsidR="00DC19F5" w:rsidRPr="00051297" w:rsidRDefault="00DC19F5" w:rsidP="00F92AC8">
            <w:pPr>
              <w:spacing w:before="0"/>
              <w:ind w:firstLine="0"/>
              <w:rPr>
                <w:rFonts w:cs="Arial"/>
                <w:i/>
                <w:color w:val="000000"/>
                <w:sz w:val="20"/>
                <w:szCs w:val="20"/>
                <w:lang w:val="tr-TR"/>
              </w:rPr>
            </w:pPr>
          </w:p>
        </w:tc>
      </w:tr>
    </w:tbl>
    <w:p w14:paraId="2FD497DC" w14:textId="77777777" w:rsidR="00DC19F5" w:rsidRPr="00051297" w:rsidRDefault="00DC19F5" w:rsidP="00DC19F5">
      <w:pPr>
        <w:spacing w:before="0"/>
        <w:ind w:firstLine="0"/>
        <w:rPr>
          <w:rFonts w:cs="Arial"/>
          <w:i/>
          <w:color w:val="000000"/>
          <w:sz w:val="20"/>
          <w:szCs w:val="20"/>
          <w:lang w:val="tr-TR"/>
        </w:rPr>
      </w:pPr>
    </w:p>
    <w:p w14:paraId="09D29829" w14:textId="77777777"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6F240A13" w14:textId="77777777"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0BF4342B"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4A3690C" w14:textId="77777777"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C01CBCD" w14:textId="77777777" w:rsidR="00DC19F5" w:rsidRPr="00051297" w:rsidRDefault="00DC19F5" w:rsidP="00F92AC8">
            <w:pPr>
              <w:pStyle w:val="GvdeMetni"/>
              <w:keepLines/>
              <w:spacing w:before="0"/>
              <w:ind w:firstLine="0"/>
              <w:rPr>
                <w:rFonts w:cs="Arial"/>
                <w:i/>
                <w:color w:val="000000"/>
                <w:sz w:val="20"/>
                <w:lang w:val="tr-TR"/>
              </w:rPr>
            </w:pPr>
          </w:p>
        </w:tc>
      </w:tr>
      <w:tr w:rsidR="00DC19F5" w:rsidRPr="00051297" w14:paraId="3373734A"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32820E0B"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2618D38"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50C7FD0C"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6F1A9E78"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B3E5176"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53B68DE5"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343A5D4"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53D8224"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3EA452DB"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1D6E7CE9"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2BAADA5" w14:textId="77777777" w:rsidR="00DC19F5" w:rsidRPr="00051297" w:rsidRDefault="00DC19F5" w:rsidP="00F92AC8">
            <w:pPr>
              <w:pStyle w:val="GvdeMetni"/>
              <w:keepLines/>
              <w:spacing w:before="0"/>
              <w:ind w:firstLine="0"/>
              <w:rPr>
                <w:rFonts w:cs="Arial"/>
                <w:color w:val="000000"/>
                <w:sz w:val="20"/>
                <w:lang w:val="tr-TR"/>
              </w:rPr>
            </w:pPr>
          </w:p>
        </w:tc>
      </w:tr>
    </w:tbl>
    <w:p w14:paraId="410B7313" w14:textId="77777777" w:rsidR="00DC19F5" w:rsidRPr="00051297" w:rsidRDefault="00DC19F5" w:rsidP="00DC19F5">
      <w:pPr>
        <w:spacing w:before="0"/>
        <w:ind w:firstLine="0"/>
        <w:rPr>
          <w:rFonts w:cs="Arial"/>
          <w:color w:val="000000"/>
          <w:sz w:val="20"/>
          <w:szCs w:val="20"/>
          <w:lang w:val="tr-TR"/>
        </w:rPr>
      </w:pPr>
    </w:p>
    <w:p w14:paraId="6F4A7FBC"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1813355A"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3F28075" w14:textId="77777777"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7936DC45"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48AD461E"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A67BAE6" w14:textId="77777777" w:rsidR="00DC19F5" w:rsidRPr="00051297" w:rsidRDefault="00DC19F5" w:rsidP="00DC19F5">
      <w:pPr>
        <w:pStyle w:val="text"/>
        <w:widowControl/>
        <w:rPr>
          <w:color w:val="000000"/>
          <w:sz w:val="20"/>
          <w:lang w:val="tr-TR"/>
        </w:rPr>
      </w:pPr>
      <w:bookmarkStart w:id="38" w:name="_Toc232234034"/>
      <w:r w:rsidRPr="00051297">
        <w:rPr>
          <w:rFonts w:ascii="Times New Roman" w:hAnsi="Times New Roman"/>
          <w:sz w:val="20"/>
          <w:lang w:val="tr-TR"/>
        </w:rPr>
        <w:t>Tarih ............................................</w:t>
      </w:r>
      <w:bookmarkEnd w:id="38"/>
    </w:p>
    <w:p w14:paraId="3879E6C4" w14:textId="77777777" w:rsidR="00DC19F5" w:rsidRPr="00051297" w:rsidRDefault="00DC19F5" w:rsidP="008B6DE0">
      <w:pPr>
        <w:ind w:firstLine="0"/>
        <w:rPr>
          <w:sz w:val="20"/>
          <w:lang w:val="tr-TR"/>
        </w:rPr>
      </w:pPr>
      <w:r w:rsidRPr="00051297">
        <w:rPr>
          <w:b/>
          <w:bCs/>
          <w:lang w:val="tr-TR"/>
        </w:rPr>
        <w:br w:type="page"/>
      </w:r>
    </w:p>
    <w:p w14:paraId="3796C58B" w14:textId="77777777" w:rsidR="00DC19F5" w:rsidRPr="00051297" w:rsidRDefault="00DC19F5" w:rsidP="00DC19F5">
      <w:pPr>
        <w:ind w:firstLine="0"/>
        <w:rPr>
          <w:rFonts w:cs="Arial"/>
          <w:b/>
          <w:bCs/>
          <w:sz w:val="18"/>
          <w:szCs w:val="18"/>
          <w:lang w:val="tr-TR"/>
        </w:rPr>
      </w:pPr>
    </w:p>
    <w:p w14:paraId="2E254542" w14:textId="77777777" w:rsidR="00DC19F5" w:rsidRPr="00051297" w:rsidRDefault="00DC19F5" w:rsidP="00DC19F5">
      <w:pPr>
        <w:ind w:firstLine="0"/>
        <w:rPr>
          <w:lang w:val="tr-TR"/>
        </w:rPr>
      </w:pPr>
      <w:r w:rsidRPr="00051297">
        <w:rPr>
          <w:b/>
          <w:bCs/>
          <w:lang w:val="tr-TR"/>
        </w:rPr>
        <w:t xml:space="preserve">ORTAK GİRİŞİMLER HAKKINDA BİLGİ                                                     Söz. Ek-5e </w:t>
      </w:r>
    </w:p>
    <w:p w14:paraId="66DEADB2"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16D1684D" w14:textId="77777777" w:rsidTr="00F92AC8">
        <w:trPr>
          <w:cantSplit/>
        </w:trPr>
        <w:tc>
          <w:tcPr>
            <w:tcW w:w="8045" w:type="dxa"/>
          </w:tcPr>
          <w:p w14:paraId="07BA72C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14:paraId="42BF7D6E" w14:textId="77777777" w:rsidTr="00F92AC8">
        <w:trPr>
          <w:cantSplit/>
        </w:trPr>
        <w:tc>
          <w:tcPr>
            <w:tcW w:w="8045" w:type="dxa"/>
          </w:tcPr>
          <w:p w14:paraId="7A9B140E"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A5D653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0163E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3C63264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14:paraId="32266200" w14:textId="77777777" w:rsidTr="00F92AC8">
        <w:trPr>
          <w:cantSplit/>
        </w:trPr>
        <w:tc>
          <w:tcPr>
            <w:tcW w:w="8045" w:type="dxa"/>
          </w:tcPr>
          <w:p w14:paraId="473BBB6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99235F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592D17C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F5047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FB9B37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14:paraId="03F142B5" w14:textId="77777777" w:rsidTr="00F92AC8">
        <w:trPr>
          <w:cantSplit/>
        </w:trPr>
        <w:tc>
          <w:tcPr>
            <w:tcW w:w="8045" w:type="dxa"/>
          </w:tcPr>
          <w:p w14:paraId="058A735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B76B1A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38B567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380456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3AF27EA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14:paraId="56FAF554" w14:textId="77777777" w:rsidTr="00F92AC8">
        <w:trPr>
          <w:cantSplit/>
        </w:trPr>
        <w:tc>
          <w:tcPr>
            <w:tcW w:w="8045" w:type="dxa"/>
          </w:tcPr>
          <w:p w14:paraId="5998C72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51D4C9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00FBE0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14:paraId="6BB252CB" w14:textId="77777777" w:rsidTr="00F92AC8">
        <w:trPr>
          <w:cantSplit/>
        </w:trPr>
        <w:tc>
          <w:tcPr>
            <w:tcW w:w="8045" w:type="dxa"/>
          </w:tcPr>
          <w:p w14:paraId="74A273F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7481D3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4495369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2B5B615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14:paraId="741AF470" w14:textId="77777777" w:rsidTr="00F92AC8">
        <w:trPr>
          <w:cantSplit/>
        </w:trPr>
        <w:tc>
          <w:tcPr>
            <w:tcW w:w="8045" w:type="dxa"/>
          </w:tcPr>
          <w:p w14:paraId="331F302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E88270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84F35D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1D0D58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39BF81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188E9E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C8276F9"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79FE8F97" w14:textId="77777777" w:rsidTr="00F92AC8">
        <w:trPr>
          <w:cantSplit/>
        </w:trPr>
        <w:tc>
          <w:tcPr>
            <w:tcW w:w="8045" w:type="dxa"/>
          </w:tcPr>
          <w:p w14:paraId="49205F8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5D79F39"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14:paraId="2C0421DA"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593815C" w14:textId="77777777" w:rsidR="00DC19F5" w:rsidRPr="00051297" w:rsidRDefault="00DC19F5" w:rsidP="00DC19F5">
      <w:pPr>
        <w:pStyle w:val="text"/>
        <w:widowControl/>
        <w:spacing w:before="0" w:line="240" w:lineRule="auto"/>
        <w:rPr>
          <w:rFonts w:ascii="Times New Roman" w:hAnsi="Times New Roman"/>
          <w:sz w:val="20"/>
          <w:lang w:val="tr-TR"/>
        </w:rPr>
      </w:pPr>
    </w:p>
    <w:p w14:paraId="76D6861A" w14:textId="77777777" w:rsidR="00DC19F5" w:rsidRPr="00051297" w:rsidRDefault="00DC19F5" w:rsidP="00DC19F5">
      <w:pPr>
        <w:pStyle w:val="text"/>
        <w:widowControl/>
        <w:rPr>
          <w:rFonts w:ascii="Times New Roman" w:hAnsi="Times New Roman"/>
          <w:sz w:val="20"/>
          <w:lang w:val="tr-TR"/>
        </w:rPr>
      </w:pPr>
      <w:bookmarkStart w:id="39" w:name="_Toc232234037"/>
      <w:r w:rsidRPr="00051297">
        <w:rPr>
          <w:rFonts w:ascii="Times New Roman" w:hAnsi="Times New Roman"/>
          <w:sz w:val="20"/>
          <w:lang w:val="tr-TR"/>
        </w:rPr>
        <w:t>Tarih ............................................</w:t>
      </w:r>
      <w:bookmarkEnd w:id="39"/>
    </w:p>
    <w:p w14:paraId="1EE391ED" w14:textId="77777777" w:rsidR="00DC19F5" w:rsidRPr="00051297" w:rsidRDefault="00DC19F5" w:rsidP="00DC19F5">
      <w:pPr>
        <w:pStyle w:val="text"/>
        <w:widowControl/>
        <w:outlineLvl w:val="0"/>
        <w:rPr>
          <w:rFonts w:ascii="Times New Roman" w:hAnsi="Times New Roman"/>
          <w:b/>
          <w:sz w:val="20"/>
          <w:lang w:val="tr-TR"/>
        </w:rPr>
      </w:pPr>
    </w:p>
    <w:p w14:paraId="1B61FBF4"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90B84BA" w14:textId="77777777" w:rsidR="00DC19F5" w:rsidRPr="00051297" w:rsidRDefault="00DC19F5" w:rsidP="00DC19F5">
      <w:pPr>
        <w:pStyle w:val="text"/>
        <w:widowControl/>
        <w:outlineLvl w:val="0"/>
        <w:rPr>
          <w:rFonts w:ascii="Times New Roman" w:hAnsi="Times New Roman"/>
          <w:sz w:val="20"/>
          <w:lang w:val="tr-TR"/>
        </w:rPr>
      </w:pPr>
    </w:p>
    <w:p w14:paraId="69EF992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D449B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61D8AD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640FE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C2FAC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E1C0A7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4CA9DC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C146CC8" w14:textId="77777777" w:rsidR="00DC19F5" w:rsidRPr="00051297" w:rsidRDefault="00DC19F5" w:rsidP="00DC19F5">
      <w:pPr>
        <w:pStyle w:val="Balk6"/>
        <w:ind w:firstLine="0"/>
        <w:jc w:val="center"/>
        <w:rPr>
          <w:lang w:val="tr-TR"/>
        </w:rPr>
      </w:pPr>
      <w:bookmarkStart w:id="40" w:name="_Bölüm_D:_Teklif_Sunum_Formu"/>
      <w:bookmarkStart w:id="41" w:name="_Toc233021563"/>
      <w:bookmarkEnd w:id="40"/>
      <w:r w:rsidRPr="00051297">
        <w:rPr>
          <w:lang w:val="tr-TR"/>
        </w:rPr>
        <w:t>Bölüm D: Teklif Sunum Formu</w:t>
      </w:r>
      <w:bookmarkEnd w:id="41"/>
    </w:p>
    <w:p w14:paraId="169E0E0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88DB09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EBC363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579DAD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ECE315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46D2E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314F5A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20E16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752A0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7DA430F" w14:textId="77777777" w:rsidR="00DC19F5" w:rsidRPr="00051297" w:rsidRDefault="00DC19F5" w:rsidP="00DC19F5">
      <w:pPr>
        <w:pStyle w:val="Balk2"/>
        <w:ind w:left="612" w:hanging="432"/>
        <w:rPr>
          <w:bCs/>
          <w:i/>
          <w:sz w:val="20"/>
          <w:lang w:val="tr-TR"/>
        </w:rPr>
      </w:pPr>
      <w:bookmarkStart w:id="42" w:name="_Toc186884884"/>
    </w:p>
    <w:p w14:paraId="2B4B5B3C" w14:textId="77777777" w:rsidR="00DC19F5" w:rsidRPr="00051297" w:rsidRDefault="00DC19F5" w:rsidP="00DC19F5">
      <w:pPr>
        <w:ind w:firstLine="0"/>
        <w:rPr>
          <w:b/>
          <w:lang w:val="tr-TR"/>
        </w:rPr>
      </w:pPr>
      <w:r w:rsidRPr="00051297">
        <w:rPr>
          <w:bCs/>
          <w:lang w:val="tr-TR"/>
        </w:rPr>
        <w:br w:type="page"/>
      </w:r>
      <w:bookmarkStart w:id="43" w:name="_Toc232234041"/>
      <w:r w:rsidRPr="00051297">
        <w:rPr>
          <w:b/>
          <w:lang w:val="tr-TR"/>
        </w:rPr>
        <w:lastRenderedPageBreak/>
        <w:t>Bölüm D.</w:t>
      </w:r>
      <w:r w:rsidRPr="00051297">
        <w:rPr>
          <w:b/>
          <w:lang w:val="tr-TR"/>
        </w:rPr>
        <w:tab/>
        <w:t>Teklif Sunum Formu</w:t>
      </w:r>
      <w:bookmarkEnd w:id="42"/>
      <w:bookmarkEnd w:id="43"/>
    </w:p>
    <w:p w14:paraId="04F7DCE6" w14:textId="77777777" w:rsidR="00DC19F5" w:rsidRPr="00051297" w:rsidRDefault="00DC19F5" w:rsidP="00DC19F5">
      <w:pPr>
        <w:ind w:firstLine="0"/>
        <w:rPr>
          <w:lang w:val="tr-TR"/>
        </w:rPr>
      </w:pPr>
    </w:p>
    <w:p w14:paraId="33E21DB3"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48EB9713" wp14:editId="110F904B">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F885D47" w14:textId="77777777" w:rsidR="00033B5A" w:rsidRPr="007810F1" w:rsidRDefault="00033B5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8EB9713"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6F885D47" w14:textId="77777777" w:rsidR="00033B5A" w:rsidRPr="007810F1" w:rsidRDefault="00033B5A"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49A3412" w14:textId="77777777" w:rsidR="00DC19F5" w:rsidRPr="00051297" w:rsidRDefault="00DC19F5" w:rsidP="00DC19F5">
      <w:pPr>
        <w:pStyle w:val="KonuBal"/>
        <w:spacing w:after="120"/>
        <w:ind w:firstLine="0"/>
        <w:rPr>
          <w:color w:val="000000"/>
          <w:sz w:val="20"/>
          <w:lang w:val="tr-TR"/>
        </w:rPr>
      </w:pPr>
    </w:p>
    <w:p w14:paraId="2ACC5A6D" w14:textId="77777777"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CB5D0CD" w14:textId="77777777" w:rsidR="00DC19F5" w:rsidRPr="00051297" w:rsidRDefault="00DC19F5" w:rsidP="00DC19F5">
      <w:pPr>
        <w:pStyle w:val="KonuBal"/>
        <w:spacing w:after="120"/>
        <w:ind w:firstLine="0"/>
        <w:rPr>
          <w:color w:val="000000"/>
          <w:sz w:val="20"/>
          <w:lang w:val="tr-TR"/>
        </w:rPr>
      </w:pPr>
    </w:p>
    <w:p w14:paraId="66183411" w14:textId="77777777"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49926A15"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10FC95C7" w14:textId="77777777"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450AA738" w14:textId="77777777" w:rsidR="00DC19F5" w:rsidRPr="00051297" w:rsidRDefault="00DC19F5" w:rsidP="00123D3B">
      <w:pPr>
        <w:keepNext/>
        <w:numPr>
          <w:ilvl w:val="0"/>
          <w:numId w:val="2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4BDE476"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45D546AA" w14:textId="77777777" w:rsidTr="00F92AC8">
        <w:trPr>
          <w:cantSplit/>
        </w:trPr>
        <w:tc>
          <w:tcPr>
            <w:tcW w:w="8221" w:type="dxa"/>
            <w:shd w:val="pct5" w:color="auto" w:fill="FFFFFF"/>
          </w:tcPr>
          <w:p w14:paraId="43F269E5"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14:paraId="2BFC96D3" w14:textId="77777777" w:rsidTr="00F92AC8">
        <w:trPr>
          <w:cantSplit/>
        </w:trPr>
        <w:tc>
          <w:tcPr>
            <w:tcW w:w="8221" w:type="dxa"/>
          </w:tcPr>
          <w:p w14:paraId="2204C4BF" w14:textId="77777777" w:rsidR="00DC19F5" w:rsidRPr="00051297" w:rsidRDefault="00DC19F5" w:rsidP="00F92AC8">
            <w:pPr>
              <w:spacing w:before="0" w:after="120"/>
              <w:ind w:firstLine="0"/>
              <w:rPr>
                <w:b/>
                <w:color w:val="000000"/>
                <w:sz w:val="20"/>
                <w:lang w:val="tr-TR"/>
              </w:rPr>
            </w:pPr>
          </w:p>
        </w:tc>
      </w:tr>
    </w:tbl>
    <w:p w14:paraId="1432E26A" w14:textId="77777777" w:rsidR="00DC19F5" w:rsidRPr="00051297" w:rsidRDefault="00DC19F5" w:rsidP="00123D3B">
      <w:pPr>
        <w:keepNext/>
        <w:numPr>
          <w:ilvl w:val="0"/>
          <w:numId w:val="2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29B485CC" w14:textId="77777777" w:rsidTr="00F92AC8">
        <w:tc>
          <w:tcPr>
            <w:tcW w:w="1842" w:type="dxa"/>
            <w:shd w:val="pct5" w:color="auto" w:fill="FFFFFF"/>
          </w:tcPr>
          <w:p w14:paraId="7F24B41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3E1E411B" w14:textId="77777777" w:rsidR="00DC19F5" w:rsidRPr="00051297" w:rsidRDefault="00DC19F5" w:rsidP="00F92AC8">
            <w:pPr>
              <w:spacing w:before="0" w:after="120"/>
              <w:ind w:firstLine="0"/>
              <w:rPr>
                <w:color w:val="000000"/>
                <w:sz w:val="20"/>
                <w:lang w:val="tr-TR"/>
              </w:rPr>
            </w:pPr>
          </w:p>
        </w:tc>
      </w:tr>
      <w:tr w:rsidR="00DC19F5" w:rsidRPr="00051297" w14:paraId="2E1CA15C" w14:textId="77777777" w:rsidTr="00F92AC8">
        <w:tc>
          <w:tcPr>
            <w:tcW w:w="1842" w:type="dxa"/>
            <w:shd w:val="pct5" w:color="auto" w:fill="FFFFFF"/>
          </w:tcPr>
          <w:p w14:paraId="0D7DA68C"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286B0E9F" w14:textId="77777777" w:rsidR="00DC19F5" w:rsidRPr="00051297" w:rsidRDefault="00DC19F5" w:rsidP="00F92AC8">
            <w:pPr>
              <w:spacing w:before="0" w:after="120"/>
              <w:ind w:firstLine="0"/>
              <w:rPr>
                <w:color w:val="000000"/>
                <w:sz w:val="20"/>
                <w:lang w:val="tr-TR"/>
              </w:rPr>
            </w:pPr>
          </w:p>
        </w:tc>
      </w:tr>
      <w:tr w:rsidR="00DC19F5" w:rsidRPr="00051297" w14:paraId="424030F2" w14:textId="77777777" w:rsidTr="00F92AC8">
        <w:tc>
          <w:tcPr>
            <w:tcW w:w="1842" w:type="dxa"/>
            <w:shd w:val="pct5" w:color="auto" w:fill="FFFFFF"/>
          </w:tcPr>
          <w:p w14:paraId="1B6717B9"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5D05CAC1" w14:textId="77777777" w:rsidR="00DC19F5" w:rsidRPr="00051297" w:rsidRDefault="00DC19F5" w:rsidP="00F92AC8">
            <w:pPr>
              <w:spacing w:before="0" w:after="120"/>
              <w:ind w:firstLine="0"/>
              <w:rPr>
                <w:color w:val="000000"/>
                <w:sz w:val="20"/>
                <w:lang w:val="tr-TR"/>
              </w:rPr>
            </w:pPr>
          </w:p>
        </w:tc>
      </w:tr>
      <w:tr w:rsidR="00DC19F5" w:rsidRPr="00051297" w14:paraId="2A863BB3" w14:textId="77777777" w:rsidTr="00F92AC8">
        <w:tc>
          <w:tcPr>
            <w:tcW w:w="1842" w:type="dxa"/>
            <w:shd w:val="pct5" w:color="auto" w:fill="FFFFFF"/>
          </w:tcPr>
          <w:p w14:paraId="33A27DCB"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7BC0B254" w14:textId="77777777" w:rsidR="00DC19F5" w:rsidRPr="00051297" w:rsidRDefault="00DC19F5" w:rsidP="00F92AC8">
            <w:pPr>
              <w:spacing w:before="0" w:after="120"/>
              <w:ind w:firstLine="0"/>
              <w:rPr>
                <w:color w:val="000000"/>
                <w:sz w:val="20"/>
                <w:lang w:val="tr-TR"/>
              </w:rPr>
            </w:pPr>
          </w:p>
        </w:tc>
      </w:tr>
      <w:tr w:rsidR="00DC19F5" w:rsidRPr="00051297" w14:paraId="280B41C3" w14:textId="77777777" w:rsidTr="00F92AC8">
        <w:tc>
          <w:tcPr>
            <w:tcW w:w="1842" w:type="dxa"/>
            <w:shd w:val="pct5" w:color="auto" w:fill="FFFFFF"/>
          </w:tcPr>
          <w:p w14:paraId="7AAD0D2D"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5BDF7EAB" w14:textId="77777777" w:rsidR="00DC19F5" w:rsidRPr="00051297" w:rsidRDefault="00DC19F5" w:rsidP="00F92AC8">
            <w:pPr>
              <w:spacing w:before="0" w:after="120"/>
              <w:ind w:firstLine="0"/>
              <w:rPr>
                <w:color w:val="000000"/>
                <w:sz w:val="20"/>
                <w:lang w:val="tr-TR"/>
              </w:rPr>
            </w:pPr>
          </w:p>
        </w:tc>
      </w:tr>
      <w:tr w:rsidR="00DC19F5" w:rsidRPr="00051297" w14:paraId="77473045" w14:textId="77777777" w:rsidTr="00F92AC8">
        <w:tc>
          <w:tcPr>
            <w:tcW w:w="1842" w:type="dxa"/>
            <w:shd w:val="pct5" w:color="auto" w:fill="FFFFFF"/>
          </w:tcPr>
          <w:p w14:paraId="52E68EEF" w14:textId="77777777"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14:paraId="72065065" w14:textId="77777777" w:rsidR="00DC19F5" w:rsidRPr="00051297" w:rsidRDefault="00DC19F5" w:rsidP="00F92AC8">
            <w:pPr>
              <w:spacing w:before="0" w:after="120"/>
              <w:ind w:firstLine="0"/>
              <w:rPr>
                <w:color w:val="000000"/>
                <w:sz w:val="20"/>
                <w:lang w:val="tr-TR"/>
              </w:rPr>
            </w:pPr>
          </w:p>
        </w:tc>
      </w:tr>
    </w:tbl>
    <w:p w14:paraId="0113B165" w14:textId="77777777" w:rsidR="00DC19F5" w:rsidRPr="00051297" w:rsidRDefault="00DC19F5" w:rsidP="00123D3B">
      <w:pPr>
        <w:keepNext/>
        <w:numPr>
          <w:ilvl w:val="0"/>
          <w:numId w:val="29"/>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B891993" w14:textId="77777777"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5A70ADA" w14:textId="77777777" w:rsidR="00DC19F5" w:rsidRPr="00051297" w:rsidRDefault="00DC19F5" w:rsidP="00123D3B">
      <w:pPr>
        <w:keepNext/>
        <w:numPr>
          <w:ilvl w:val="0"/>
          <w:numId w:val="29"/>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458022B"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6F581591"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214055E3"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3C2BA2D5"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1129626"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711728A9"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207FDB26"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64070F1A"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7DDB5187"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61D39643" w14:textId="77777777" w:rsidR="00DC19F5" w:rsidRPr="00051297" w:rsidRDefault="00DC19F5" w:rsidP="00123D3B">
      <w:pPr>
        <w:keepLines/>
        <w:widowControl w:val="0"/>
        <w:numPr>
          <w:ilvl w:val="0"/>
          <w:numId w:val="27"/>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0D3869AD"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483AC373" w14:textId="77777777" w:rsidR="00DC19F5" w:rsidRPr="00051297" w:rsidRDefault="00DC19F5" w:rsidP="00DC19F5">
      <w:pPr>
        <w:keepLines/>
        <w:widowControl w:val="0"/>
        <w:ind w:firstLine="0"/>
        <w:rPr>
          <w:color w:val="000000"/>
          <w:sz w:val="20"/>
          <w:lang w:val="tr-TR"/>
        </w:rPr>
      </w:pPr>
    </w:p>
    <w:p w14:paraId="1168F60F"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02B46AC7"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041B2531" w14:textId="77777777" w:rsidTr="00F92AC8">
        <w:tc>
          <w:tcPr>
            <w:tcW w:w="1842" w:type="dxa"/>
            <w:shd w:val="pct5" w:color="auto" w:fill="FFFFFF"/>
          </w:tcPr>
          <w:p w14:paraId="5E711927"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33DEC43D" w14:textId="77777777" w:rsidR="00DC19F5" w:rsidRPr="00051297" w:rsidRDefault="00DC19F5" w:rsidP="00F92AC8">
            <w:pPr>
              <w:spacing w:before="0" w:after="120"/>
              <w:ind w:firstLine="0"/>
              <w:rPr>
                <w:color w:val="000000"/>
                <w:sz w:val="20"/>
                <w:lang w:val="tr-TR"/>
              </w:rPr>
            </w:pPr>
          </w:p>
        </w:tc>
      </w:tr>
      <w:tr w:rsidR="00DC19F5" w:rsidRPr="00051297" w14:paraId="2BCBA2EE" w14:textId="77777777" w:rsidTr="00F92AC8">
        <w:tc>
          <w:tcPr>
            <w:tcW w:w="1842" w:type="dxa"/>
            <w:shd w:val="pct5" w:color="auto" w:fill="FFFFFF"/>
          </w:tcPr>
          <w:p w14:paraId="206E71C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48101392" w14:textId="77777777" w:rsidR="00DC19F5" w:rsidRPr="00051297" w:rsidRDefault="00DC19F5" w:rsidP="00F92AC8">
            <w:pPr>
              <w:spacing w:before="0" w:after="120"/>
              <w:ind w:firstLine="0"/>
              <w:rPr>
                <w:color w:val="000000"/>
                <w:sz w:val="20"/>
                <w:lang w:val="tr-TR"/>
              </w:rPr>
            </w:pPr>
          </w:p>
        </w:tc>
      </w:tr>
      <w:tr w:rsidR="00DC19F5" w:rsidRPr="00051297" w14:paraId="6E3E8FD5" w14:textId="77777777" w:rsidTr="00F92AC8">
        <w:tc>
          <w:tcPr>
            <w:tcW w:w="1842" w:type="dxa"/>
            <w:shd w:val="pct5" w:color="auto" w:fill="FFFFFF"/>
          </w:tcPr>
          <w:p w14:paraId="3E36449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42F28E01" w14:textId="77777777" w:rsidR="00DC19F5" w:rsidRPr="00051297" w:rsidRDefault="00DC19F5" w:rsidP="00F92AC8">
            <w:pPr>
              <w:spacing w:before="0" w:after="120"/>
              <w:ind w:firstLine="0"/>
              <w:rPr>
                <w:color w:val="000000"/>
                <w:sz w:val="20"/>
                <w:lang w:val="tr-TR"/>
              </w:rPr>
            </w:pPr>
          </w:p>
        </w:tc>
      </w:tr>
    </w:tbl>
    <w:p w14:paraId="7120C58D" w14:textId="77777777" w:rsidR="00DC19F5" w:rsidRPr="00051297" w:rsidRDefault="00DC19F5" w:rsidP="00DC19F5">
      <w:pPr>
        <w:keepLines/>
        <w:widowControl w:val="0"/>
        <w:spacing w:after="120"/>
        <w:ind w:left="425"/>
        <w:rPr>
          <w:color w:val="000000"/>
          <w:sz w:val="20"/>
          <w:lang w:val="tr-TR"/>
        </w:rPr>
      </w:pPr>
    </w:p>
    <w:p w14:paraId="1147B713" w14:textId="77777777" w:rsidR="00DC19F5" w:rsidRPr="00051297" w:rsidRDefault="00DC19F5" w:rsidP="00DC19F5">
      <w:pPr>
        <w:pStyle w:val="Balk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Pr="00051297">
        <w:rPr>
          <w:u w:val="single"/>
          <w:lang w:val="tr-TR"/>
        </w:rPr>
        <w:lastRenderedPageBreak/>
        <w:t>Beyanname Formatı</w:t>
      </w:r>
      <w:bookmarkEnd w:id="45"/>
      <w:bookmarkEnd w:id="46"/>
      <w:bookmarkEnd w:id="47"/>
    </w:p>
    <w:p w14:paraId="07470954" w14:textId="77777777" w:rsidR="00DC19F5" w:rsidRPr="00051297" w:rsidRDefault="00DC19F5" w:rsidP="00DC19F5">
      <w:pPr>
        <w:ind w:firstLine="0"/>
        <w:rPr>
          <w:lang w:val="tr-TR"/>
        </w:rPr>
      </w:pPr>
    </w:p>
    <w:p w14:paraId="4B3DA28C" w14:textId="77777777" w:rsidR="00DC19F5" w:rsidRPr="00051297" w:rsidRDefault="00DC19F5" w:rsidP="00DC19F5">
      <w:pPr>
        <w:keepNext/>
        <w:ind w:firstLine="0"/>
        <w:jc w:val="center"/>
        <w:rPr>
          <w:b/>
          <w:sz w:val="20"/>
          <w:szCs w:val="20"/>
          <w:lang w:val="tr-TR"/>
        </w:rPr>
      </w:pPr>
      <w:bookmarkStart w:id="48" w:name="_(Teklif_teslim_formunun_3._Maddesin"/>
      <w:bookmarkEnd w:id="48"/>
      <w:r w:rsidRPr="00051297">
        <w:rPr>
          <w:b/>
          <w:sz w:val="20"/>
          <w:szCs w:val="20"/>
          <w:lang w:val="tr-TR"/>
        </w:rPr>
        <w:t>(Teklif teslim formunun 3. Maddesinde belirtilen beyanname formatı)</w:t>
      </w:r>
    </w:p>
    <w:p w14:paraId="1691B632" w14:textId="77777777" w:rsidR="00DC19F5" w:rsidRPr="00051297" w:rsidRDefault="00DC19F5" w:rsidP="00DC19F5">
      <w:pPr>
        <w:pStyle w:val="Balk8"/>
        <w:ind w:left="360" w:firstLine="0"/>
        <w:jc w:val="center"/>
        <w:rPr>
          <w:b w:val="0"/>
          <w:i/>
          <w:sz w:val="20"/>
          <w:highlight w:val="lightGray"/>
          <w:lang w:val="tr-TR"/>
        </w:rPr>
      </w:pPr>
    </w:p>
    <w:p w14:paraId="6F074DC4"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063F3B7D" w14:textId="77777777" w:rsidR="00DC19F5" w:rsidRPr="00051297" w:rsidRDefault="00DC19F5" w:rsidP="00DC19F5">
      <w:pPr>
        <w:ind w:firstLine="0"/>
        <w:rPr>
          <w:sz w:val="20"/>
          <w:szCs w:val="20"/>
          <w:highlight w:val="lightGray"/>
          <w:lang w:val="tr-TR"/>
        </w:rPr>
      </w:pPr>
    </w:p>
    <w:p w14:paraId="42D9D173" w14:textId="77777777" w:rsidR="00DC19F5" w:rsidRPr="00051297" w:rsidRDefault="00DC19F5" w:rsidP="00DC19F5">
      <w:pPr>
        <w:ind w:firstLine="0"/>
        <w:rPr>
          <w:sz w:val="20"/>
          <w:szCs w:val="20"/>
          <w:highlight w:val="lightGray"/>
          <w:lang w:val="tr-TR"/>
        </w:rPr>
      </w:pPr>
    </w:p>
    <w:p w14:paraId="3944F49B"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2568B142"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14:paraId="3C64E760"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060D22C6"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40FBB1B0" w14:textId="77777777" w:rsidR="00DC19F5" w:rsidRPr="00051297" w:rsidRDefault="00DC19F5" w:rsidP="00DC19F5">
      <w:pPr>
        <w:keepNext/>
        <w:keepLines/>
        <w:widowControl w:val="0"/>
        <w:spacing w:before="60" w:after="60"/>
        <w:ind w:firstLine="0"/>
        <w:rPr>
          <w:b/>
          <w:color w:val="000000"/>
          <w:sz w:val="20"/>
          <w:lang w:val="tr-TR"/>
        </w:rPr>
      </w:pPr>
    </w:p>
    <w:p w14:paraId="12DC89C7"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319E4CCB" w14:textId="77777777" w:rsidR="00DC19F5" w:rsidRPr="00051297" w:rsidRDefault="00DC19F5" w:rsidP="00DC19F5">
      <w:pPr>
        <w:keepNext/>
        <w:keepLines/>
        <w:widowControl w:val="0"/>
        <w:spacing w:before="60" w:after="60"/>
        <w:ind w:firstLine="0"/>
        <w:rPr>
          <w:color w:val="000000"/>
          <w:sz w:val="20"/>
          <w:lang w:val="tr-TR"/>
        </w:rPr>
      </w:pPr>
    </w:p>
    <w:p w14:paraId="20F4D5C0"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6BB8DD98" w14:textId="77777777" w:rsidR="00DC19F5" w:rsidRPr="00051297" w:rsidRDefault="00DC19F5" w:rsidP="00DC19F5">
      <w:pPr>
        <w:keepNext/>
        <w:keepLines/>
        <w:widowControl w:val="0"/>
        <w:spacing w:before="60" w:after="60"/>
        <w:ind w:firstLine="0"/>
        <w:rPr>
          <w:color w:val="000000"/>
          <w:sz w:val="20"/>
          <w:lang w:val="tr-TR"/>
        </w:rPr>
      </w:pPr>
    </w:p>
    <w:p w14:paraId="2E1A0EED" w14:textId="77777777" w:rsidR="00DC19F5" w:rsidRPr="00051297" w:rsidRDefault="00DC19F5" w:rsidP="00123D3B">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38BB5392" w14:textId="77777777" w:rsidR="00DC19F5" w:rsidRPr="00051297" w:rsidRDefault="00DC19F5" w:rsidP="00123D3B">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0581C7BB" w14:textId="77777777" w:rsidR="00DC19F5" w:rsidRPr="00051297" w:rsidRDefault="00DC19F5" w:rsidP="00123D3B">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ED8138B" w14:textId="77777777" w:rsidR="00DC19F5" w:rsidRPr="00051297" w:rsidRDefault="00DC19F5" w:rsidP="00123D3B">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272A7B2" w14:textId="77777777" w:rsidR="00DC19F5" w:rsidRPr="00051297" w:rsidRDefault="00DC19F5" w:rsidP="00123D3B">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398163B" w14:textId="77777777" w:rsidR="00DC19F5" w:rsidRPr="00051297" w:rsidRDefault="00DC19F5" w:rsidP="00123D3B">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1C99A29D" w14:textId="77777777"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4D0017F5"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17A3F151"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76D65B4"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0AE3637D"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06C759F"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6BE92BFA" w14:textId="77777777" w:rsidR="00DC19F5" w:rsidRPr="00051297" w:rsidRDefault="00DC19F5" w:rsidP="00DC19F5">
      <w:pPr>
        <w:keepNext/>
        <w:keepLines/>
        <w:widowControl w:val="0"/>
        <w:spacing w:before="60" w:after="60"/>
        <w:ind w:firstLine="0"/>
        <w:rPr>
          <w:color w:val="000000"/>
          <w:sz w:val="20"/>
          <w:lang w:val="tr-TR"/>
        </w:rPr>
      </w:pPr>
    </w:p>
    <w:p w14:paraId="6B490024"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6A975BB0"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4BA55D75" w14:textId="77777777" w:rsidR="00DC19F5" w:rsidRPr="00051297" w:rsidRDefault="00DC19F5" w:rsidP="00DC19F5">
      <w:pPr>
        <w:keepNext/>
        <w:keepLines/>
        <w:widowControl w:val="0"/>
        <w:spacing w:before="60" w:after="60"/>
        <w:ind w:firstLine="0"/>
        <w:rPr>
          <w:b/>
          <w:color w:val="000000"/>
          <w:sz w:val="20"/>
          <w:lang w:val="tr-TR"/>
        </w:rPr>
      </w:pPr>
    </w:p>
    <w:p w14:paraId="21FF2846" w14:textId="0513EC77" w:rsidR="00DC19F5" w:rsidRPr="00051297" w:rsidRDefault="00DC19F5" w:rsidP="008B6DE0">
      <w:pPr>
        <w:pStyle w:val="Balk6"/>
        <w:ind w:firstLine="0"/>
        <w:jc w:val="center"/>
        <w:rPr>
          <w:sz w:val="20"/>
          <w:lang w:val="tr-TR"/>
        </w:rPr>
      </w:pPr>
      <w:bookmarkStart w:id="49" w:name="_HİZMET_ALIMI_İHALELERİNDE_KİLİT_UZM"/>
      <w:bookmarkEnd w:id="49"/>
    </w:p>
    <w:p w14:paraId="54B8C5F1" w14:textId="77777777" w:rsidR="00DC19F5" w:rsidRPr="00051297" w:rsidRDefault="00DC19F5" w:rsidP="00DC19F5">
      <w:pPr>
        <w:rPr>
          <w:sz w:val="20"/>
          <w:lang w:val="tr-TR"/>
        </w:rPr>
      </w:pPr>
    </w:p>
    <w:p w14:paraId="4F8E9773" w14:textId="77777777" w:rsidR="00DC19F5" w:rsidRPr="00051297" w:rsidRDefault="00DC19F5" w:rsidP="00DC19F5">
      <w:pPr>
        <w:rPr>
          <w:lang w:val="tr-TR"/>
        </w:rPr>
      </w:pPr>
    </w:p>
    <w:sectPr w:rsidR="00DC19F5" w:rsidRPr="00051297" w:rsidSect="00176463">
      <w:headerReference w:type="default" r:id="rId19"/>
      <w:pgSz w:w="11906" w:h="16838"/>
      <w:pgMar w:top="1418"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039C" w16cex:dateUtc="2021-03-19T08:03:00Z"/>
  <w16cex:commentExtensible w16cex:durableId="23FF0895" w16cex:dateUtc="2021-03-19T08:25:00Z"/>
  <w16cex:commentExtensible w16cex:durableId="23FF0864" w16cex:dateUtc="2021-03-19T08:24:00Z"/>
  <w16cex:commentExtensible w16cex:durableId="23FF08C6" w16cex:dateUtc="2021-03-19T08:25:00Z"/>
  <w16cex:commentExtensible w16cex:durableId="23FF3394" w16cex:dateUtc="2021-03-19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497814" w16cid:durableId="23FF039C"/>
  <w16cid:commentId w16cid:paraId="49DC6031" w16cid:durableId="23FF0895"/>
  <w16cid:commentId w16cid:paraId="350E20C2" w16cid:durableId="23FF0864"/>
  <w16cid:commentId w16cid:paraId="7B45C699" w16cid:durableId="23FF08C6"/>
  <w16cid:commentId w16cid:paraId="3545784B" w16cid:durableId="23FF33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EDAB" w14:textId="77777777" w:rsidR="005F710E" w:rsidRDefault="005F710E" w:rsidP="00DC19F5">
      <w:pPr>
        <w:spacing w:before="0"/>
      </w:pPr>
      <w:r>
        <w:separator/>
      </w:r>
    </w:p>
  </w:endnote>
  <w:endnote w:type="continuationSeparator" w:id="0">
    <w:p w14:paraId="3BAA95CE" w14:textId="77777777" w:rsidR="005F710E" w:rsidRDefault="005F710E"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D50D5" w14:textId="77777777" w:rsidR="005F710E" w:rsidRDefault="005F710E" w:rsidP="00DC19F5">
      <w:pPr>
        <w:spacing w:before="0"/>
      </w:pPr>
      <w:r>
        <w:separator/>
      </w:r>
    </w:p>
  </w:footnote>
  <w:footnote w:type="continuationSeparator" w:id="0">
    <w:p w14:paraId="13005B16" w14:textId="77777777" w:rsidR="005F710E" w:rsidRDefault="005F710E" w:rsidP="00DC19F5">
      <w:pPr>
        <w:spacing w:before="0"/>
      </w:pPr>
      <w:r>
        <w:continuationSeparator/>
      </w:r>
    </w:p>
  </w:footnote>
  <w:footnote w:id="1">
    <w:p w14:paraId="43C5B796" w14:textId="77777777" w:rsidR="00033B5A" w:rsidRPr="00C36C6F" w:rsidRDefault="00033B5A"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1320BF9A" w14:textId="77777777" w:rsidR="00033B5A" w:rsidRPr="004B3D5F" w:rsidRDefault="00033B5A"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96C1" w14:textId="77777777" w:rsidR="00033B5A" w:rsidRPr="00564259" w:rsidRDefault="00033B5A"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D6557" w14:textId="77777777" w:rsidR="00033B5A" w:rsidRPr="00564259" w:rsidRDefault="00033B5A"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A84CB2"/>
    <w:multiLevelType w:val="hybridMultilevel"/>
    <w:tmpl w:val="389048C6"/>
    <w:lvl w:ilvl="0" w:tplc="309C18A6">
      <w:start w:val="1"/>
      <w:numFmt w:val="decimal"/>
      <w:lvlText w:val="%1."/>
      <w:lvlJc w:val="left"/>
      <w:pPr>
        <w:tabs>
          <w:tab w:val="num" w:pos="720"/>
        </w:tabs>
        <w:ind w:left="720" w:hanging="360"/>
      </w:pPr>
      <w:rPr>
        <w:rFonts w:ascii="Arial" w:eastAsiaTheme="minorHAnsi" w:hAnsi="Arial" w:cs="Arial"/>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B36A3F"/>
    <w:multiLevelType w:val="hybridMultilevel"/>
    <w:tmpl w:val="9BA0D96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01F39CC"/>
    <w:multiLevelType w:val="hybridMultilevel"/>
    <w:tmpl w:val="2732F7A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FCD06D4"/>
    <w:multiLevelType w:val="hybridMultilevel"/>
    <w:tmpl w:val="4274EA0A"/>
    <w:lvl w:ilvl="0" w:tplc="74CE7B5E">
      <w:start w:val="1"/>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4E5A70"/>
    <w:multiLevelType w:val="hybridMultilevel"/>
    <w:tmpl w:val="A8FAF2F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303F74"/>
    <w:multiLevelType w:val="hybridMultilevel"/>
    <w:tmpl w:val="9ECC8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9A9475C"/>
    <w:multiLevelType w:val="hybridMultilevel"/>
    <w:tmpl w:val="B59E25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15:restartNumberingAfterBreak="0">
    <w:nsid w:val="7D70029F"/>
    <w:multiLevelType w:val="hybridMultilevel"/>
    <w:tmpl w:val="76E826A8"/>
    <w:lvl w:ilvl="0" w:tplc="E6D651B4">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13"/>
  </w:num>
  <w:num w:numId="4">
    <w:abstractNumId w:val="24"/>
  </w:num>
  <w:num w:numId="5">
    <w:abstractNumId w:val="27"/>
  </w:num>
  <w:num w:numId="6">
    <w:abstractNumId w:val="26"/>
  </w:num>
  <w:num w:numId="7">
    <w:abstractNumId w:val="4"/>
  </w:num>
  <w:num w:numId="8">
    <w:abstractNumId w:val="31"/>
  </w:num>
  <w:num w:numId="9">
    <w:abstractNumId w:val="11"/>
  </w:num>
  <w:num w:numId="10">
    <w:abstractNumId w:val="20"/>
  </w:num>
  <w:num w:numId="11">
    <w:abstractNumId w:val="39"/>
  </w:num>
  <w:num w:numId="12">
    <w:abstractNumId w:val="41"/>
  </w:num>
  <w:num w:numId="13">
    <w:abstractNumId w:val="6"/>
  </w:num>
  <w:num w:numId="14">
    <w:abstractNumId w:val="10"/>
  </w:num>
  <w:num w:numId="15">
    <w:abstractNumId w:val="14"/>
  </w:num>
  <w:num w:numId="16">
    <w:abstractNumId w:val="18"/>
  </w:num>
  <w:num w:numId="17">
    <w:abstractNumId w:val="16"/>
  </w:num>
  <w:num w:numId="18">
    <w:abstractNumId w:val="3"/>
  </w:num>
  <w:num w:numId="19">
    <w:abstractNumId w:val="8"/>
  </w:num>
  <w:num w:numId="20">
    <w:abstractNumId w:val="35"/>
  </w:num>
  <w:num w:numId="21">
    <w:abstractNumId w:val="9"/>
  </w:num>
  <w:num w:numId="22">
    <w:abstractNumId w:val="22"/>
  </w:num>
  <w:num w:numId="23">
    <w:abstractNumId w:val="25"/>
  </w:num>
  <w:num w:numId="24">
    <w:abstractNumId w:val="19"/>
  </w:num>
  <w:num w:numId="25">
    <w:abstractNumId w:val="2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29"/>
  </w:num>
  <w:num w:numId="28">
    <w:abstractNumId w:val="21"/>
  </w:num>
  <w:num w:numId="29">
    <w:abstractNumId w:val="23"/>
  </w:num>
  <w:num w:numId="30">
    <w:abstractNumId w:val="34"/>
  </w:num>
  <w:num w:numId="31">
    <w:abstractNumId w:val="38"/>
  </w:num>
  <w:num w:numId="32">
    <w:abstractNumId w:val="37"/>
  </w:num>
  <w:num w:numId="33">
    <w:abstractNumId w:val="15"/>
  </w:num>
  <w:num w:numId="34">
    <w:abstractNumId w:val="1"/>
  </w:num>
  <w:num w:numId="35">
    <w:abstractNumId w:val="12"/>
  </w:num>
  <w:num w:numId="36">
    <w:abstractNumId w:val="5"/>
  </w:num>
  <w:num w:numId="37">
    <w:abstractNumId w:val="7"/>
  </w:num>
  <w:num w:numId="38">
    <w:abstractNumId w:val="17"/>
  </w:num>
  <w:num w:numId="39">
    <w:abstractNumId w:val="36"/>
  </w:num>
  <w:num w:numId="40">
    <w:abstractNumId w:val="40"/>
  </w:num>
  <w:num w:numId="41">
    <w:abstractNumId w:val="30"/>
  </w:num>
  <w:num w:numId="42">
    <w:abstractNumId w:val="2"/>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24514"/>
    <w:rsid w:val="00033B5A"/>
    <w:rsid w:val="00064DE1"/>
    <w:rsid w:val="000707B9"/>
    <w:rsid w:val="000714FB"/>
    <w:rsid w:val="000720C9"/>
    <w:rsid w:val="000A024A"/>
    <w:rsid w:val="000D35C3"/>
    <w:rsid w:val="000F555C"/>
    <w:rsid w:val="00123D3B"/>
    <w:rsid w:val="001445C0"/>
    <w:rsid w:val="00156C00"/>
    <w:rsid w:val="00176463"/>
    <w:rsid w:val="001A3144"/>
    <w:rsid w:val="001A3728"/>
    <w:rsid w:val="001A504C"/>
    <w:rsid w:val="001C5927"/>
    <w:rsid w:val="001E6578"/>
    <w:rsid w:val="0020314B"/>
    <w:rsid w:val="002042BD"/>
    <w:rsid w:val="00214E7A"/>
    <w:rsid w:val="00260424"/>
    <w:rsid w:val="00290952"/>
    <w:rsid w:val="00297A36"/>
    <w:rsid w:val="002D6DCC"/>
    <w:rsid w:val="002E6E2A"/>
    <w:rsid w:val="002F126A"/>
    <w:rsid w:val="002F7534"/>
    <w:rsid w:val="00315140"/>
    <w:rsid w:val="003163BC"/>
    <w:rsid w:val="003314DA"/>
    <w:rsid w:val="003948E9"/>
    <w:rsid w:val="003F468A"/>
    <w:rsid w:val="00481043"/>
    <w:rsid w:val="004A30A4"/>
    <w:rsid w:val="004C2735"/>
    <w:rsid w:val="004F75DE"/>
    <w:rsid w:val="005615CA"/>
    <w:rsid w:val="005B0C22"/>
    <w:rsid w:val="005B632A"/>
    <w:rsid w:val="005B7FC1"/>
    <w:rsid w:val="005F3273"/>
    <w:rsid w:val="005F710E"/>
    <w:rsid w:val="0060000A"/>
    <w:rsid w:val="00646780"/>
    <w:rsid w:val="006869CA"/>
    <w:rsid w:val="006A7FEA"/>
    <w:rsid w:val="006B3002"/>
    <w:rsid w:val="006B3D7E"/>
    <w:rsid w:val="00730CAD"/>
    <w:rsid w:val="007967C0"/>
    <w:rsid w:val="007A5B22"/>
    <w:rsid w:val="007B0F25"/>
    <w:rsid w:val="007B67D8"/>
    <w:rsid w:val="007C4BE1"/>
    <w:rsid w:val="007E27A0"/>
    <w:rsid w:val="007E2C20"/>
    <w:rsid w:val="007F0D85"/>
    <w:rsid w:val="00807906"/>
    <w:rsid w:val="00807BAB"/>
    <w:rsid w:val="00812909"/>
    <w:rsid w:val="00813DDD"/>
    <w:rsid w:val="00836051"/>
    <w:rsid w:val="00854B9A"/>
    <w:rsid w:val="00881C6C"/>
    <w:rsid w:val="00892EEE"/>
    <w:rsid w:val="008A1AFF"/>
    <w:rsid w:val="008A4319"/>
    <w:rsid w:val="008A7EA1"/>
    <w:rsid w:val="008B45CD"/>
    <w:rsid w:val="008B6DE0"/>
    <w:rsid w:val="008C37D5"/>
    <w:rsid w:val="00907138"/>
    <w:rsid w:val="00926447"/>
    <w:rsid w:val="00931B9E"/>
    <w:rsid w:val="00950CFD"/>
    <w:rsid w:val="009513A0"/>
    <w:rsid w:val="00964977"/>
    <w:rsid w:val="00997FC8"/>
    <w:rsid w:val="009E21A5"/>
    <w:rsid w:val="00A90AB2"/>
    <w:rsid w:val="00AC3197"/>
    <w:rsid w:val="00AF0D84"/>
    <w:rsid w:val="00AF0E95"/>
    <w:rsid w:val="00B065FF"/>
    <w:rsid w:val="00B41076"/>
    <w:rsid w:val="00B806EB"/>
    <w:rsid w:val="00B81D79"/>
    <w:rsid w:val="00B923A7"/>
    <w:rsid w:val="00B95C1B"/>
    <w:rsid w:val="00BE247C"/>
    <w:rsid w:val="00BF5146"/>
    <w:rsid w:val="00C3641E"/>
    <w:rsid w:val="00C55F5B"/>
    <w:rsid w:val="00C60C2B"/>
    <w:rsid w:val="00CB3B9C"/>
    <w:rsid w:val="00D05C1E"/>
    <w:rsid w:val="00D543EF"/>
    <w:rsid w:val="00D62D8E"/>
    <w:rsid w:val="00D67790"/>
    <w:rsid w:val="00DC19F5"/>
    <w:rsid w:val="00DC1FA2"/>
    <w:rsid w:val="00DD01D0"/>
    <w:rsid w:val="00DE5BA9"/>
    <w:rsid w:val="00E2086B"/>
    <w:rsid w:val="00E30D82"/>
    <w:rsid w:val="00E32F5F"/>
    <w:rsid w:val="00E4390C"/>
    <w:rsid w:val="00E62FE3"/>
    <w:rsid w:val="00EE46FF"/>
    <w:rsid w:val="00EE66DA"/>
    <w:rsid w:val="00EE78FD"/>
    <w:rsid w:val="00F92AC8"/>
    <w:rsid w:val="00FB3F00"/>
    <w:rsid w:val="00FF5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8EA7"/>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1"/>
    <w:qFormat/>
    <w:rsid w:val="00DC19F5"/>
    <w:pPr>
      <w:numPr>
        <w:numId w:val="34"/>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3"/>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uiPriority w:val="99"/>
    <w:rsid w:val="00DC19F5"/>
    <w:pPr>
      <w:tabs>
        <w:tab w:val="center" w:pos="4536"/>
        <w:tab w:val="right" w:pos="9072"/>
      </w:tabs>
    </w:pPr>
  </w:style>
  <w:style w:type="character" w:customStyle="1" w:styleId="AltbilgiChar">
    <w:name w:val="Altbilgi Char"/>
    <w:basedOn w:val="VarsaylanParagrafYazTipi"/>
    <w:link w:val="Altbilgi"/>
    <w:uiPriority w:val="99"/>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aliases w:val="Podrozdział"/>
    <w:basedOn w:val="Normal"/>
    <w:link w:val="DipnotMetniChar"/>
    <w:semiHidden/>
    <w:rsid w:val="00DC19F5"/>
    <w:rPr>
      <w:sz w:val="20"/>
      <w:szCs w:val="20"/>
    </w:rPr>
  </w:style>
  <w:style w:type="character" w:customStyle="1" w:styleId="DipnotMetniChar">
    <w:name w:val="Dipnot Metni Char"/>
    <w:aliases w:val="Podrozdział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uiPriority w:val="99"/>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uiPriority w:val="99"/>
    <w:semiHidden/>
    <w:rsid w:val="00DC19F5"/>
    <w:rPr>
      <w:rFonts w:ascii="Tahoma" w:hAnsi="Tahoma" w:cs="Tahoma"/>
      <w:sz w:val="16"/>
      <w:szCs w:val="16"/>
    </w:rPr>
  </w:style>
  <w:style w:type="character" w:customStyle="1" w:styleId="BalonMetniChar">
    <w:name w:val="Balon Metni Char"/>
    <w:basedOn w:val="VarsaylanParagrafYazTipi"/>
    <w:link w:val="BalonMetni"/>
    <w:uiPriority w:val="99"/>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5"/>
      </w:numPr>
      <w:spacing w:after="240"/>
    </w:pPr>
    <w:rPr>
      <w:szCs w:val="20"/>
      <w:lang w:val="en-GB"/>
    </w:rPr>
  </w:style>
  <w:style w:type="paragraph" w:customStyle="1" w:styleId="ListNumberLevel2">
    <w:name w:val="List Number (Level 2)"/>
    <w:basedOn w:val="Normal"/>
    <w:rsid w:val="00DC19F5"/>
    <w:pPr>
      <w:numPr>
        <w:ilvl w:val="1"/>
        <w:numId w:val="15"/>
      </w:numPr>
      <w:spacing w:after="240"/>
    </w:pPr>
    <w:rPr>
      <w:szCs w:val="20"/>
      <w:lang w:val="en-GB"/>
    </w:rPr>
  </w:style>
  <w:style w:type="paragraph" w:customStyle="1" w:styleId="ListNumberLevel3">
    <w:name w:val="List Number (Level 3)"/>
    <w:basedOn w:val="Normal"/>
    <w:rsid w:val="00DC19F5"/>
    <w:pPr>
      <w:numPr>
        <w:ilvl w:val="2"/>
        <w:numId w:val="15"/>
      </w:numPr>
      <w:spacing w:after="240"/>
    </w:pPr>
    <w:rPr>
      <w:szCs w:val="20"/>
      <w:lang w:val="en-GB"/>
    </w:rPr>
  </w:style>
  <w:style w:type="paragraph" w:customStyle="1" w:styleId="ListNumberLevel4">
    <w:name w:val="List Number (Level 4)"/>
    <w:basedOn w:val="Normal"/>
    <w:rsid w:val="00DC19F5"/>
    <w:pPr>
      <w:numPr>
        <w:ilvl w:val="3"/>
        <w:numId w:val="15"/>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uiPriority w:val="99"/>
    <w:semiHidden/>
    <w:rsid w:val="00DC19F5"/>
    <w:rPr>
      <w:sz w:val="16"/>
      <w:szCs w:val="16"/>
    </w:rPr>
  </w:style>
  <w:style w:type="paragraph" w:styleId="AklamaMetni">
    <w:name w:val="annotation text"/>
    <w:basedOn w:val="Normal"/>
    <w:link w:val="AklamaMetniChar"/>
    <w:uiPriority w:val="99"/>
    <w:rsid w:val="00DC19F5"/>
    <w:rPr>
      <w:sz w:val="20"/>
      <w:szCs w:val="20"/>
    </w:rPr>
  </w:style>
  <w:style w:type="character" w:customStyle="1" w:styleId="AklamaMetniChar">
    <w:name w:val="Açıklama Metni Char"/>
    <w:basedOn w:val="VarsaylanParagrafYazTipi"/>
    <w:link w:val="AklamaMetni"/>
    <w:uiPriority w:val="99"/>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rsid w:val="00DC19F5"/>
    <w:rPr>
      <w:b/>
      <w:bCs/>
    </w:rPr>
  </w:style>
  <w:style w:type="character" w:customStyle="1" w:styleId="AklamaKonusuChar">
    <w:name w:val="Açıklama Konusu Char"/>
    <w:basedOn w:val="AklamaMetniChar"/>
    <w:link w:val="AklamaKonusu"/>
    <w:uiPriority w:val="99"/>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link w:val="ListeParagrafChar"/>
    <w:uiPriority w:val="34"/>
    <w:qFormat/>
    <w:rsid w:val="00DC19F5"/>
    <w:pPr>
      <w:ind w:left="720"/>
      <w:contextualSpacing/>
    </w:pPr>
  </w:style>
  <w:style w:type="character" w:customStyle="1" w:styleId="ListeParagrafChar">
    <w:name w:val="Liste Paragraf Char"/>
    <w:link w:val="ListeParagraf"/>
    <w:uiPriority w:val="34"/>
    <w:locked/>
    <w:rsid w:val="00DD01D0"/>
    <w:rPr>
      <w:rFonts w:ascii="Times New Roman" w:hAnsi="Times New Roman"/>
      <w:sz w:val="24"/>
      <w:lang w:val="en-US" w:bidi="en-US"/>
    </w:r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customStyle="1" w:styleId="Default">
    <w:name w:val="Default"/>
    <w:rsid w:val="009513A0"/>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9513A0"/>
    <w:pPr>
      <w:widowControl w:val="0"/>
      <w:autoSpaceDE w:val="0"/>
      <w:autoSpaceDN w:val="0"/>
      <w:spacing w:before="0"/>
      <w:ind w:firstLine="0"/>
      <w:jc w:val="left"/>
    </w:pPr>
    <w:rPr>
      <w:rFonts w:ascii="Calibri" w:eastAsia="Calibri" w:hAnsi="Calibri" w:cs="Calibri"/>
      <w:sz w:val="22"/>
      <w:lang w:bidi="ar-SA"/>
    </w:rPr>
  </w:style>
  <w:style w:type="character" w:customStyle="1" w:styleId="UnresolvedMention">
    <w:name w:val="Unresolved Mention"/>
    <w:basedOn w:val="VarsaylanParagrafYazTipi"/>
    <w:uiPriority w:val="99"/>
    <w:semiHidden/>
    <w:unhideWhenUsed/>
    <w:rsid w:val="00E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3267">
      <w:bodyDiv w:val="1"/>
      <w:marLeft w:val="0"/>
      <w:marRight w:val="0"/>
      <w:marTop w:val="0"/>
      <w:marBottom w:val="0"/>
      <w:divBdr>
        <w:top w:val="none" w:sz="0" w:space="0" w:color="auto"/>
        <w:left w:val="none" w:sz="0" w:space="0" w:color="auto"/>
        <w:bottom w:val="none" w:sz="0" w:space="0" w:color="auto"/>
        <w:right w:val="none" w:sz="0" w:space="0" w:color="auto"/>
      </w:divBdr>
    </w:div>
    <w:div w:id="1285231350">
      <w:bodyDiv w:val="1"/>
      <w:marLeft w:val="0"/>
      <w:marRight w:val="0"/>
      <w:marTop w:val="0"/>
      <w:marBottom w:val="0"/>
      <w:divBdr>
        <w:top w:val="none" w:sz="0" w:space="0" w:color="auto"/>
        <w:left w:val="none" w:sz="0" w:space="0" w:color="auto"/>
        <w:bottom w:val="none" w:sz="0" w:space="0" w:color="auto"/>
        <w:right w:val="none" w:sz="0" w:space="0" w:color="auto"/>
      </w:divBdr>
    </w:div>
    <w:div w:id="17827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3.wmf"/><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aracadag.gov.tr" TargetMode="External"/><Relationship Id="rId17" Type="http://schemas.openxmlformats.org/officeDocument/2006/relationships/hyperlink" Target="http://www.karacadag.gov.tr"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diyabakirtb.org.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yarbakirtb.org.tr" TargetMode="External"/><Relationship Id="rId5" Type="http://schemas.openxmlformats.org/officeDocument/2006/relationships/footnotes" Target="footnotes.xml"/><Relationship Id="rId15" Type="http://schemas.openxmlformats.org/officeDocument/2006/relationships/hyperlink" Target="mailto:hanifieren@diyarbakirtb.org.tr" TargetMode="External"/><Relationship Id="rId10" Type="http://schemas.openxmlformats.org/officeDocument/2006/relationships/hyperlink" Target="http://www.karacadag.gov.t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iyarbakirtb.org.tr" TargetMode="External"/><Relationship Id="rId14" Type="http://schemas.openxmlformats.org/officeDocument/2006/relationships/hyperlink" Target="mailto:genelsekreter@diyarbakirt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54</Pages>
  <Words>20472</Words>
  <Characters>116697</Characters>
  <Application>Microsoft Office Word</Application>
  <DocSecurity>0</DocSecurity>
  <Lines>972</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Ticaret Borsası</cp:lastModifiedBy>
  <cp:revision>51</cp:revision>
  <dcterms:created xsi:type="dcterms:W3CDTF">2021-03-19T08:24:00Z</dcterms:created>
  <dcterms:modified xsi:type="dcterms:W3CDTF">2021-04-07T07:28:00Z</dcterms:modified>
</cp:coreProperties>
</file>